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3633"/>
        <w:spacing w:before="7" w:after="360" w:line="240" w:lineRule="auto"/>
        <w:jc w:val="center"/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color="#E9E7E9" stroked="f" style="position:absolute;width:595.9pt;height:842.7pt;z-index:-251658240;margin-left:0pt;margin-top:0pt;mso-position-horizontal-relative:page;mso-position-vertical-relative:page">
            <v:textbox>
              <w:txbxContent/>
            </v:textbox>
          </v:shape>
        </w:pict>
      </w:r>
      <w:r>
        <w:drawing>
          <wp:inline>
            <wp:extent cx="708660" cy="758825"/>
            <wp:docPr id="1" name="pic"/>
            <a:graphic>
              <a:graphicData uri="http://schemas.openxmlformats.org/drawingml/2006/picture">
                <pic:pic>
                  <pic:nvPicPr>
                    <pic:cNvPr id="2" name="test1"/>
                    <pic:cNvPicPr preferRelativeResize="false"/>
                  </pic:nvPicPr>
                  <pic:blipFill>
                    <a:blip r:embed="drId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 w:firstLine="0"/>
        <w:spacing w:before="0" w:after="360" w:line="273" w:lineRule="auto"/>
        <w:jc w:val="center"/>
        <w:rPr>
          <w:color w:val="#000000"/>
          <w:sz w:val="22"/>
          <w:lang w:val="ru-RU"/>
          <w:spacing w:val="17"/>
          <w:w w:val="100"/>
          <w:strike w:val="false"/>
          <w:vertAlign w:val="baseline"/>
          <w:rFonts w:ascii="Arial" w:hAnsi="Arial"/>
        </w:rPr>
      </w:pP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color="#000000" style="position:absolute;width:563.25pt;height:796.5pt;z-index:-999;margin-left:17.15pt;margin-top:33.1pt;mso-wrap-distance-left:0pt;mso-wrap-distance-right:0pt;mso-position-horizontal-relative:page;mso-position-vertical-relative:page">
            <v:fill opacity="1" o:opacity2="1" recolor="f" rotate="f" type="solid"/>
            <v:textbox inset="0pt, 0pt, 0pt, 0pt">
              <w:txbxContent>
                <w:p>
                  <w:pPr>
                    <w:pBdr>
                      <w:right w:sz="4" w:space="0" w:color="#000000" w:val="single"/>
                    </w:pBdr>
                  </w:pPr>
                </w:p>
              </w:txbxContent>
            </v:textbox>
          </v:shape>
        </w:pict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220345</wp:posOffset>
            </wp:positionH>
            <wp:positionV relativeFrom="page">
              <wp:posOffset>425450</wp:posOffset>
            </wp:positionV>
            <wp:extent cx="7125335" cy="10108565"/>
            <wp:wrapThrough wrapText="bothSides">
              <wp:wrapPolygon>
                <wp:start x="0" y="0"/>
                <wp:lineTo x="0" y="21340"/>
                <wp:lineTo x="304" y="21340"/>
                <wp:lineTo x="304" y="21599"/>
                <wp:lineTo x="21599" y="21599"/>
                <wp:lineTo x="21599" y="19478"/>
                <wp:lineTo x="17089" y="19478"/>
                <wp:lineTo x="17089" y="17008"/>
                <wp:lineTo x="14614" y="17008"/>
                <wp:lineTo x="14614" y="16294"/>
                <wp:lineTo x="2702" y="16294"/>
                <wp:lineTo x="2702" y="13857"/>
                <wp:lineTo x="2689" y="13857"/>
                <wp:lineTo x="2689" y="9134"/>
                <wp:lineTo x="2716" y="9134"/>
                <wp:lineTo x="2716" y="7609"/>
                <wp:lineTo x="3616" y="7609"/>
                <wp:lineTo x="3616" y="4898"/>
                <wp:lineTo x="4061" y="4898"/>
                <wp:lineTo x="4061" y="3502"/>
                <wp:lineTo x="9688" y="3502"/>
                <wp:lineTo x="9688" y="1356"/>
                <wp:lineTo x="9693" y="1356"/>
                <wp:lineTo x="9693" y="1352"/>
                <wp:lineTo x="21572" y="1352"/>
                <wp:lineTo x="21572" y="0"/>
                <wp:lineTo x="0" y="0"/>
              </wp:wrapPolygon>
            </wp:wrapThrough>
            <wp:docPr id="3" name="Picture"/>
            <a:graphic>
              <a:graphicData uri="http://schemas.openxmlformats.org/drawingml/2006/picture">
                <pic:pic>
                  <pic:nvPicPr>
                    <pic:cNvPr id="4" name="Picture"/>
                    <pic:cNvPicPr preferRelativeResize="false"/>
                  </pic:nvPicPr>
                  <pic:blipFill>
                    <a:blip r:embed="d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5335" cy="1010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false" relativeHeight="251658240" behindDoc="false" locked="false" layoutInCell="true" allowOverlap="true">
            <wp:simplePos x="0" y="0"/>
            <wp:positionH relativeFrom="page">
              <wp:posOffset>4131945</wp:posOffset>
            </wp:positionH>
            <wp:positionV relativeFrom="page">
              <wp:posOffset>1058545</wp:posOffset>
            </wp:positionV>
            <wp:extent cx="3213735" cy="8482965"/>
            <wp:wrapThrough wrapText="bothSides">
              <wp:wrapPolygon>
                <wp:start x="0" y="0"/>
                <wp:lineTo x="0" y="4"/>
                <wp:lineTo x="12" y="4"/>
                <wp:lineTo x="12" y="2561"/>
                <wp:lineTo x="12640" y="2561"/>
                <wp:lineTo x="12640" y="4224"/>
                <wp:lineTo x="13625" y="4224"/>
                <wp:lineTo x="13625" y="9272"/>
                <wp:lineTo x="15960" y="9272"/>
                <wp:lineTo x="15960" y="21274"/>
                <wp:lineTo x="17035" y="21274"/>
                <wp:lineTo x="17035" y="21599"/>
                <wp:lineTo x="21597" y="21599"/>
                <wp:lineTo x="21597" y="14562"/>
                <wp:lineTo x="21153" y="14562"/>
                <wp:lineTo x="21153" y="14341"/>
                <wp:lineTo x="21537" y="14341"/>
                <wp:lineTo x="21537" y="0"/>
                <wp:lineTo x="0" y="0"/>
              </wp:wrapPolygon>
            </wp:wrapThrough>
            <wp:docPr id="5" name="Picture"/>
            <a:graphic>
              <a:graphicData uri="http://schemas.openxmlformats.org/drawingml/2006/picture">
                <pic:pic>
                  <pic:nvPicPr>
                    <pic:cNvPr id="6" name="Picture"/>
                    <pic:cNvPicPr preferRelativeResize="false"/>
                  </pic:nvPicPr>
                  <pic:blipFill>
                    <a:blip r:embed="d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848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#000000"/>
          <w:sz w:val="22"/>
          <w:lang w:val="ru-RU"/>
          <w:spacing w:val="17"/>
          <w:w w:val="100"/>
          <w:strike w:val="false"/>
          <w:vertAlign w:val="baseline"/>
          <w:rFonts w:ascii="Arial" w:hAnsi="Arial"/>
        </w:rPr>
        <w:t xml:space="preserve">ФЕДЕРАЛЬНОЕ АГЕНТСТВО
</w:t>
        <w:br/>
      </w:r>
      <w:r>
        <w:rPr>
          <w:color w:val="#000000"/>
          <w:sz w:val="22"/>
          <w:lang w:val="ru-RU"/>
          <w:spacing w:val="18"/>
          <w:w w:val="100"/>
          <w:strike w:val="false"/>
          <w:vertAlign w:val="baseline"/>
          <w:rFonts w:ascii="Arial" w:hAnsi="Arial"/>
        </w:rPr>
        <w:t xml:space="preserve">ПО ТЕХНИЧЕСКОМУ РЕГУЛИРОВАНИЮ И МЕТРОЛОГИИ</w:t>
      </w:r>
    </w:p>
    <w:p>
      <w:pPr>
        <w:ind w:right="0" w:left="0" w:firstLine="0"/>
        <w:spacing w:before="0" w:after="0" w:line="240" w:lineRule="auto"/>
        <w:jc w:val="center"/>
        <w:rPr>
          <w:color w:val="#0D63AA"/>
          <w:sz w:val="72"/>
          <w:lang w:val="ru-RU"/>
          <w:spacing w:val="-21"/>
          <w:w w:val="120"/>
          <w:strike w:val="false"/>
          <w:vertAlign w:val="baseline"/>
          <w:rFonts w:ascii="Arial" w:hAnsi="Arial"/>
        </w:rPr>
      </w:pPr>
      <w:r>
        <w:rPr>
          <w:color w:val="#0D63AA"/>
          <w:sz w:val="72"/>
          <w:lang w:val="ru-RU"/>
          <w:spacing w:val="-21"/>
          <w:w w:val="120"/>
          <w:strike w:val="false"/>
          <w:vertAlign w:val="baseline"/>
          <w:rFonts w:ascii="Arial" w:hAnsi="Arial"/>
        </w:rPr>
        <w:t xml:space="preserve">СВИДЕТЕЛЬСТВО</w:t>
      </w:r>
      <w:r>
        <w:rPr>
          <w:color w:val="#000000"/>
          <w:sz w:val="6"/>
          <w:lang w:val="ru-RU"/>
          <w:spacing w:val="39"/>
          <w:w w:val="100"/>
          <w:strike w:val="false"/>
          <w:vertAlign w:val="baseline"/>
          <w:rFonts w:ascii="Arial" w:hAnsi="Arial"/>
        </w:rPr>
        <w:t xml:space="preserve"> </w:t>
      </w:r>
    </w:p>
    <w:p>
      <w:pPr>
        <w:ind w:right="0" w:left="0" w:firstLine="0"/>
        <w:spacing w:before="0" w:after="108" w:line="542" w:lineRule="auto"/>
        <w:jc w:val="both"/>
        <w:rPr>
          <w:color w:val="#000000"/>
          <w:sz w:val="22"/>
          <w:lang w:val="ru-RU"/>
          <w:spacing w:val="30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22"/>
          <w:lang w:val="ru-RU"/>
          <w:spacing w:val="30"/>
          <w:w w:val="100"/>
          <w:strike w:val="false"/>
          <w:vertAlign w:val="baseline"/>
          <w:rFonts w:ascii="Tahoma" w:hAnsi="Tahoma"/>
        </w:rPr>
        <w:t xml:space="preserve">об утверждении типа средств измерений </w:t>
      </w:r>
      <w:r>
        <w:rPr>
          <w:color w:val="#000000"/>
          <w:sz w:val="22"/>
          <w:lang w:val="ru-RU"/>
          <w:spacing w:val="11"/>
          <w:w w:val="100"/>
          <w:strike w:val="false"/>
          <w:vertAlign w:val="baseline"/>
          <w:rFonts w:ascii="Tahoma" w:hAnsi="Tahoma"/>
        </w:rPr>
        <w:t xml:space="preserve">Аl1.С.34.004.А Ns 42152 </w:t>
      </w:r>
      <w:r>
        <w:rPr>
          <w:color w:val="#000000"/>
          <w:sz w:val="21"/>
          <w:lang w:val="ru-RU"/>
          <w:spacing w:val="8"/>
          <w:w w:val="100"/>
          <w:strike w:val="false"/>
          <w:vertAlign w:val="baseline"/>
          <w:rFonts w:ascii="Arial" w:hAnsi="Arial"/>
        </w:rPr>
        <w:t xml:space="preserve">Срок действия до 01 марта 2018 r.</w:t>
      </w:r>
    </w:p>
    <w:p>
      <w:pPr>
        <w:ind w:right="0" w:left="0" w:firstLine="0"/>
        <w:spacing w:before="0" w:after="0" w:line="268" w:lineRule="auto"/>
        <w:jc w:val="left"/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  <w:t xml:space="preserve">НАИМЕНОВАНИ1 </w:t>
      </w:r>
      <w:r>
        <w:rPr>
          <w:color w:val="#000000"/>
          <w:sz w:val="20"/>
          <w:lang w:val="ru-RU"/>
          <w:spacing w:val="3"/>
          <w:w w:val="100"/>
          <w:strike w:val="false"/>
          <w:vertAlign w:val="baseline"/>
          <w:rFonts w:ascii="Arial" w:hAnsi="Arial"/>
        </w:rPr>
        <w:t xml:space="preserve">ТИПА СРЕДСТВ ИЗМЕРЕНИЙ</w:t>
      </w:r>
    </w:p>
    <w:p>
      <w:pPr>
        <w:ind w:right="0" w:left="0" w:firstLine="0"/>
        <w:spacing w:before="0" w:after="144" w:line="271" w:lineRule="auto"/>
        <w:jc w:val="left"/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  <w:t xml:space="preserve">Калмбраторьг </w:t>
      </w:r>
      <w:r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  <w:t xml:space="preserve">многофункциональные </w:t>
      </w:r>
      <w:r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  <w:t xml:space="preserve">ЭЛМЕТРО-Вольта (Метрам-540)</w:t>
      </w:r>
    </w:p>
    <w:p>
      <w:pPr>
        <w:ind w:right="0" w:left="0" w:firstLine="0"/>
        <w:spacing w:before="0" w:after="0" w:line="204" w:lineRule="auto"/>
        <w:jc w:val="left"/>
        <w:rPr>
          <w:color w:val="#000000"/>
          <w:sz w:val="21"/>
          <w:lang w:val="ru-RU"/>
          <w:spacing w:val="-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-5"/>
          <w:w w:val="100"/>
          <w:strike w:val="false"/>
          <w:vertAlign w:val="baseline"/>
          <w:rFonts w:ascii="Arial" w:hAnsi="Arial"/>
        </w:rPr>
        <w:t xml:space="preserve">ИЗГОТОВИТЕЛЬ</w:t>
      </w:r>
    </w:p>
    <w:p>
      <w:pPr>
        <w:ind w:right="0" w:left="0" w:firstLine="0"/>
        <w:spacing w:before="0" w:after="0" w:line="264" w:lineRule="auto"/>
        <w:jc w:val="left"/>
        <w:rPr>
          <w:color w:val="#000000"/>
          <w:sz w:val="21"/>
          <w:lang w:val="ru-RU"/>
          <w:spacing w:val="1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3"/>
          <w:w w:val="100"/>
          <w:strike w:val="false"/>
          <w:vertAlign w:val="baseline"/>
          <w:rFonts w:ascii="Arial" w:hAnsi="Arial"/>
        </w:rPr>
        <w:t xml:space="preserve">000 "</w:t>
      </w:r>
      <w:r>
        <w:rPr>
          <w:color w:val="#000000"/>
          <w:sz w:val="21"/>
          <w:lang w:val="ru-RU"/>
          <w:spacing w:val="13"/>
          <w:w w:val="100"/>
          <w:strike w:val="false"/>
          <w:vertAlign w:val="baseline"/>
          <w:rFonts w:ascii="Arial" w:hAnsi="Arial"/>
        </w:rPr>
        <w:t xml:space="preserve">ЭлМетро Групп", г.Челябинск</w:t>
      </w:r>
    </w:p>
    <w:p>
      <w:pPr>
        <w:ind w:right="0" w:left="0" w:firstLine="0"/>
        <w:spacing w:before="108" w:after="0" w:line="280" w:lineRule="auto"/>
        <w:jc w:val="left"/>
        <w:rPr>
          <w:color w:val="#000000"/>
          <w:sz w:val="21"/>
          <w:lang w:val="ru-RU"/>
          <w:spacing w:val="-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РЕГИСТРАЦИОННЬ1Й N 46388-11</w:t>
      </w:r>
    </w:p>
    <w:p>
      <w:pPr>
        <w:ind w:right="5832" w:left="0" w:firstLine="0"/>
        <w:spacing w:before="144" w:after="0" w:line="240" w:lineRule="auto"/>
        <w:jc w:val="left"/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ДОКУМЕНТ </w:t>
      </w:r>
      <w:r>
        <w:rPr>
          <w:color w:val="#000000"/>
          <w:sz w:val="19"/>
          <w:lang w:val="ru-RU"/>
          <w:spacing w:val="0"/>
          <w:w w:val="100"/>
          <w:strike w:val="false"/>
          <w:vertAlign w:val="baseline"/>
          <w:rFonts w:ascii="Tahoma" w:hAnsi="Tahoma"/>
        </w:rPr>
        <w:t xml:space="preserve">НА ПОВГРКУ </w:t>
      </w:r>
      <w:r>
        <w:rPr>
          <w:color w:val="#000000"/>
          <w:sz w:val="21"/>
          <w:lang w:val="ru-RU"/>
          <w:spacing w:val="-2"/>
          <w:w w:val="100"/>
          <w:strike w:val="false"/>
          <w:vertAlign w:val="baseline"/>
          <w:rFonts w:ascii="Arial" w:hAnsi="Arial"/>
        </w:rPr>
        <w:t xml:space="preserve">3103.000 МП</w:t>
      </w:r>
    </w:p>
    <w:p>
      <w:pPr>
        <w:ind w:right="0" w:left="0" w:firstLine="0"/>
        <w:spacing w:before="144" w:after="0" w:line="240" w:lineRule="auto"/>
        <w:jc w:val="left"/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Arial" w:hAnsi="Arial"/>
        </w:rPr>
        <w:t xml:space="preserve">ИI ГТЕРВАЛ МЕЖДУ ПОВЕРКАМИ 2 года</w:t>
      </w:r>
    </w:p>
    <w:p>
      <w:pPr>
        <w:ind w:right="0" w:left="0" w:firstLine="0"/>
        <w:spacing w:before="144" w:after="0" w:line="271" w:lineRule="auto"/>
        <w:jc w:val="left"/>
        <w:rPr>
          <w:color w:val="#000000"/>
          <w:sz w:val="21"/>
          <w:lang w:val="ru-RU"/>
          <w:spacing w:val="1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5"/>
          <w:w w:val="100"/>
          <w:strike w:val="false"/>
          <w:vertAlign w:val="baseline"/>
          <w:rFonts w:ascii="Arial" w:hAnsi="Arial"/>
        </w:rPr>
        <w:t xml:space="preserve">Тип средств измерений утвержден приказом Федерального агентства по </w:t>
      </w:r>
      <w:r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техническому регулированию и метрологии от 01 марта 2011 г. NN2 77Б</w:t>
      </w:r>
    </w:p>
    <w:p>
      <w:pPr>
        <w:ind w:right="0" w:left="0" w:firstLine="0"/>
        <w:spacing w:before="180" w:after="0" w:line="264" w:lineRule="auto"/>
        <w:jc w:val="left"/>
        <w:rPr>
          <w:color w:val="#000000"/>
          <w:sz w:val="21"/>
          <w:lang w:val="ru-RU"/>
          <w:spacing w:val="19"/>
          <w:w w:val="100"/>
          <w:strike w:val="false"/>
          <w:vertAlign w:val="baseline"/>
          <w:rFonts w:ascii="Arial" w:hAnsi="Arial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color="#000000" stroked="f" style="position:absolute;width:4.65pt;height:6.85pt;z-index:-996;margin-left:485.85pt;margin-top:17.0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30" w:lineRule="exact"/>
                    <w:jc w:val="left"/>
                    <w:framePr w:hAnchor="text" w:vAnchor="text" w:x="9717" w:y="341" w:w="93" w:h="137" w:hSpace="0" w:vSpace="0" w:wrap="3"/>
                    <w:rPr>
                      <w:color w:val="#4E79AB"/>
                      <w:sz w:val="18"/>
                      <w:lang w:val="ru-RU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</w:pPr>
                  <w:r>
                    <w:rPr>
                      <w:color w:val="#4E79AB"/>
                      <w:sz w:val="18"/>
                      <w:lang w:val="ru-RU"/>
                      <w:spacing w:val="0"/>
                      <w:w w:val="100"/>
                      <w:strike w:val="false"/>
                      <w:vertAlign w:val="baseline"/>
                      <w:rFonts w:ascii="Verdana" w:hAnsi="Verdana"/>
                    </w:rPr>
                    <w:t xml:space="preserve">4</w:t>
                  </w:r>
                </w:p>
              </w:txbxContent>
            </v:textbox>
          </v:shape>
        </w:pict>
      </w:r>
      <w:r>
        <w:rPr>
          <w:color w:val="#000000"/>
          <w:sz w:val="21"/>
          <w:lang w:val="ru-RU"/>
          <w:spacing w:val="19"/>
          <w:w w:val="100"/>
          <w:strike w:val="false"/>
          <w:vertAlign w:val="baseline"/>
          <w:rFonts w:ascii="Arial" w:hAnsi="Arial"/>
        </w:rPr>
        <w:t xml:space="preserve">Описание типа средств измерений является обязательным приложением </w:t>
      </w:r>
      <w:r>
        <w:rPr>
          <w:color w:val="#000000"/>
          <w:sz w:val="21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к настоящему свидетельству.</w:t>
      </w:r>
    </w:p>
    <w:p>
      <w:pPr>
        <w:ind w:right="0" w:left="0" w:firstLine="0"/>
        <w:spacing w:before="1296" w:after="0" w:line="304" w:lineRule="auto"/>
        <w:jc w:val="left"/>
        <w:tabs>
          <w:tab w:val="right" w:leader="none" w:pos="8496"/>
        </w:tabs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</w:pP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з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а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м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с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и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л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ь 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Р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у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к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о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в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о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д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и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л</w:t>
      </w:r>
      <w:r>
        <w:rPr>
          <w:color w:val="#000000"/>
          <w:sz w:val="20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я	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В.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Н.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К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р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у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и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к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о</w:t>
      </w:r>
      <w:r>
        <w:rPr>
          <w:color w:val="#000000"/>
          <w:sz w:val="22"/>
          <w:lang w:val="ru-RU"/>
          <w:spacing w:val="-10"/>
          <w:w w:val="100"/>
          <w:strike w:val="false"/>
          <w:vertAlign w:val="baseline"/>
          <w:rFonts w:ascii="Lucida Console" w:hAnsi="Lucida Console"/>
        </w:rPr>
        <w:t xml:space="preserve">в</w:t>
      </w:r>
    </w:p>
    <w:p>
      <w:pPr>
        <w:ind w:right="0" w:left="0" w:firstLine="0"/>
        <w:spacing w:before="0" w:after="0" w:line="304" w:lineRule="auto"/>
        <w:jc w:val="left"/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</w:pP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Ф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д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р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а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л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ь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н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о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г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о 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а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г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е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н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с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т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в</w:t>
      </w:r>
      <w:r>
        <w:rPr>
          <w:color w:val="#000000"/>
          <w:sz w:val="20"/>
          <w:lang w:val="ru-RU"/>
          <w:spacing w:val="-12"/>
          <w:w w:val="100"/>
          <w:strike w:val="false"/>
          <w:vertAlign w:val="baseline"/>
          <w:rFonts w:ascii="Lucida Console" w:hAnsi="Lucida Console"/>
        </w:rPr>
        <w:t xml:space="preserve">а</w:t>
      </w:r>
    </w:p>
    <w:p>
      <w:pPr>
        <w:ind w:right="0" w:left="0" w:firstLine="0"/>
        <w:spacing w:before="252" w:after="0" w:line="216" w:lineRule="auto"/>
        <w:jc w:val="left"/>
        <w:tabs>
          <w:tab w:val="left" w:leader="dot" w:pos="7568"/>
          <w:tab w:val="right" w:leader="none" w:pos="8244"/>
        </w:tabs>
        <w:rPr>
          <w:color w:val="#000000"/>
          <w:sz w:val="22"/>
          <w:lang w:val="ru-RU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10"/>
          <w:w w:val="100"/>
          <w:strike w:val="false"/>
          <w:vertAlign w:val="baseline"/>
          <w:rFonts w:ascii="Arial" w:hAnsi="Arial"/>
        </w:rPr>
        <w:tab/>
      </w:r>
      <w:r>
        <w:rPr>
          <w:color w:val="#000000"/>
          <w:sz w:val="22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 20	</w:t>
      </w:r>
      <w:r>
        <w:rPr>
          <w:color w:val="#000000"/>
          <w:sz w:val="22"/>
          <w:lang w:val="ru-RU"/>
          <w:spacing w:val="-6"/>
          <w:w w:val="100"/>
          <w:strike w:val="false"/>
          <w:vertAlign w:val="baseline"/>
          <w:rFonts w:ascii="Arial" w:hAnsi="Arial"/>
        </w:rPr>
        <w:t xml:space="preserve">г.</w:t>
      </w:r>
    </w:p>
    <w:p>
      <w:pPr>
        <w:ind w:right="0" w:left="0" w:firstLine="0"/>
        <w:spacing w:before="0" w:after="0" w:line="188" w:lineRule="exact"/>
        <w:jc w:val="left"/>
        <w:rPr>
          <w:color w:val="#000000"/>
          <w:sz w:val="28"/>
          <w:lang w:val="ru-RU"/>
          <w:spacing w:val="-15"/>
          <w:w w:val="100"/>
          <w:strike w:val="false"/>
          <w:vertAlign w:val="baseline"/>
          <w:rFonts w:ascii="Courier New" w:hAnsi="Courier New"/>
        </w:rPr>
      </w:pP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color="#A3BEDD" strokecolor="#000000" stroked="f" style="position:absolute;width:7.35pt;height:4.3pt;z-index:-995;margin-left:17.9pt;margin-top:819.9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ind w:right="0" w:left="0" w:firstLine="0"/>
                    <w:spacing w:before="0" w:after="0" w:line="180" w:lineRule="auto"/>
                    <w:jc w:val="left"/>
                    <w:shd w:val="solid" w:color="#A3BEDD" w:fill="#A3BEDD"/>
                    <w:framePr w:hAnchor="page" w:vAnchor="page" w:x="358" w:y="16398" w:w="147" w:h="86" w:hSpace="0" w:vSpace="0" w:wrap="3"/>
                    <w:rPr>
                      <w:color w:val="#4E79AB"/>
                      <w:sz w:val="10"/>
                      <w:lang w:val="ru-RU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4E79AB"/>
                      <w:sz w:val="10"/>
                      <w:lang w:val="ru-RU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i</w:t>
                  </w:r>
                  <w:r>
                    <w:rPr>
                      <w:color w:val="#4E79AB"/>
                      <w:sz w:val="10"/>
                      <w:lang w:val="ru-RU"/>
                      <w:spacing w:val="-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аУ</w:t>
                  </w:r>
                </w:p>
              </w:txbxContent>
            </v:textbox>
          </v:shape>
        </w:pict>
      </w:r>
      <w:r>
        <w:rPr>
          <w:color w:val="#000000"/>
          <w:sz w:val="28"/>
          <w:lang w:val="ru-RU"/>
          <w:spacing w:val="-15"/>
          <w:w w:val="100"/>
          <w:strike w:val="false"/>
          <w:vertAlign w:val="baseline"/>
          <w:rFonts w:ascii="Courier New" w:hAnsi="Courier New"/>
        </w:rPr>
        <w:t xml:space="preserve">w 000157</w:t>
      </w:r>
    </w:p>
    <w:p>
      <w:pPr>
        <w:sectPr>
          <w:pgSz w:w="11918" w:h="16854" w:orient="portrait"/>
          <w:type w:val="nextPage"/>
          <w:textDirection w:val="lrTb"/>
          <w:pgMar w:bottom="1498" w:top="1667" w:right="1359" w:left="1747" w:header="720" w:footer="72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tabs>
          <w:tab w:val="right" w:leader="none" w:pos="8824"/>
        </w:tabs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  <w:t xml:space="preserve">Приложение к свидетельству М </w:t>
      </w:r>
      <w:r>
        <w:rPr>
          <w:color w:val="#000000"/>
          <w:sz w:val="22"/>
          <w:lang w:val="ru-RU"/>
          <w:spacing w:val="-8"/>
          <w:w w:val="105"/>
          <w:strike w:val="false"/>
          <w:u w:val="single"/>
          <w:vertAlign w:val="baseline"/>
          <w:rFonts w:ascii="Verdana" w:hAnsi="Verdana"/>
        </w:rPr>
        <w:t xml:space="preserve"> 42152 </w:t>
      </w:r>
      <w:r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  <w:tab/>
      </w:r>
      <w:r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  <w:t xml:space="preserve">лист М 1</w:t>
      </w:r>
    </w:p>
    <w:p>
      <w:pPr>
        <w:ind w:right="0" w:left="0" w:firstLine="0"/>
        <w:spacing w:before="0" w:after="0" w:line="240" w:lineRule="auto"/>
        <w:jc w:val="left"/>
        <w:tabs>
          <w:tab w:val="right" w:leader="none" w:pos="9382"/>
        </w:tabs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об утверждении типа средств измерений	</w:t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всего листов 8</w:t>
      </w:r>
    </w:p>
    <w:p>
      <w:pPr>
        <w:ind w:right="0" w:left="2520" w:firstLine="0"/>
        <w:spacing w:before="396" w:after="0" w:line="264" w:lineRule="auto"/>
        <w:jc w:val="left"/>
        <w:rPr>
          <w:color w:val="#000000"/>
          <w:sz w:val="21"/>
          <w:lang w:val="ru-RU"/>
          <w:spacing w:val="1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4"/>
          <w:w w:val="100"/>
          <w:strike w:val="false"/>
          <w:vertAlign w:val="baseline"/>
          <w:rFonts w:ascii="Arial" w:hAnsi="Arial"/>
        </w:rPr>
        <w:t xml:space="preserve">ОПИСАНИЕ ТИПА СРЕДСТВА ИЗМЕРЕНИИ</w:t>
      </w:r>
    </w:p>
    <w:p>
      <w:pPr>
        <w:ind w:right="0" w:left="0" w:firstLine="0"/>
        <w:spacing w:before="576" w:after="0" w:line="278" w:lineRule="auto"/>
        <w:jc w:val="left"/>
        <w:rPr>
          <w:color w:val="#000000"/>
          <w:sz w:val="24"/>
          <w:lang w:val="ru-RU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4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Калибраторы многофункциональные ЭЛМЕТРО</w:t>
      </w:r>
      <w:r>
        <w:rPr>
          <w:color w:val="#000000"/>
          <w:sz w:val="21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00000"/>
          <w:sz w:val="24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Вольта (Метран</w:t>
      </w:r>
      <w:r>
        <w:rPr>
          <w:color w:val="#000000"/>
          <w:sz w:val="21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-</w:t>
      </w:r>
      <w:r>
        <w:rPr>
          <w:color w:val="#000000"/>
          <w:sz w:val="24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540)</w:t>
      </w:r>
    </w:p>
    <w:p>
      <w:pPr>
        <w:ind w:right="0" w:left="0" w:firstLine="0"/>
        <w:spacing w:before="540" w:after="0" w:line="240" w:lineRule="auto"/>
        <w:jc w:val="left"/>
        <w:rPr>
          <w:color w:val="#000000"/>
          <w:sz w:val="20"/>
          <w:lang w:val="ru-RU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2"/>
          <w:w w:val="100"/>
          <w:strike w:val="false"/>
          <w:vertAlign w:val="baseline"/>
          <w:rFonts w:ascii="Verdana" w:hAnsi="Verdana"/>
        </w:rPr>
        <w:t xml:space="preserve">Назначение средства измерений</w:t>
      </w:r>
    </w:p>
    <w:p>
      <w:pPr>
        <w:ind w:right="144" w:left="0" w:firstLine="792"/>
        <w:spacing w:before="324" w:after="0" w:line="271" w:lineRule="auto"/>
        <w:jc w:val="both"/>
        <w:rPr>
          <w:color w:val="#000000"/>
          <w:sz w:val="20"/>
          <w:lang w:val="ru-RU"/>
          <w:spacing w:val="1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10"/>
          <w:w w:val="100"/>
          <w:strike w:val="false"/>
          <w:vertAlign w:val="baseline"/>
          <w:rFonts w:ascii="Verdana" w:hAnsi="Verdana"/>
        </w:rPr>
        <w:t xml:space="preserve">Калибраторы многофункциональные ЭЛМЕТРО-Вольта (Метран-540) (далее -</w:t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калибраторы) предназначены для измерений и воспроизведений сигналов силы и напряжения </w:t>
      </w: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постоянного тока, сопротивления, сигналов термоэлектрических преобразователей - термопар </w:t>
      </w: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(ТП) и термометров сопротивления (ТС).</w:t>
      </w:r>
    </w:p>
    <w:p>
      <w:pPr>
        <w:ind w:right="144" w:left="0" w:firstLine="792"/>
        <w:spacing w:before="0" w:after="0" w:line="273" w:lineRule="auto"/>
        <w:jc w:val="both"/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Калибраторы применяются в полевых и лабораторных условиях как рабочее или как эталонное средство измерений для поверки, калибровки и настройки различных измерительных </w:t>
      </w: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и измерительно-вычислительных комплексов, а также показывающих и регистрирующих при</w:t>
        <w:softHyphen/>
      </w:r>
      <w:r>
        <w:rPr>
          <w:color w:val="#000000"/>
          <w:sz w:val="20"/>
          <w:lang w:val="ru-RU"/>
          <w:spacing w:val="-20"/>
          <w:w w:val="100"/>
          <w:strike w:val="false"/>
          <w:vertAlign w:val="baseline"/>
          <w:rFonts w:ascii="Verdana" w:hAnsi="Verdana"/>
        </w:rPr>
        <w:t xml:space="preserve">боров.</w:t>
      </w:r>
    </w:p>
    <w:p>
      <w:pPr>
        <w:ind w:right="0" w:left="0" w:firstLine="0"/>
        <w:spacing w:before="288" w:after="0" w:line="240" w:lineRule="auto"/>
        <w:jc w:val="left"/>
        <w:rPr>
          <w:color w:val="#000000"/>
          <w:sz w:val="20"/>
          <w:lang w:val="ru-RU"/>
          <w:spacing w:val="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2"/>
          <w:w w:val="100"/>
          <w:strike w:val="false"/>
          <w:vertAlign w:val="baseline"/>
          <w:rFonts w:ascii="Verdana" w:hAnsi="Verdana"/>
        </w:rPr>
        <w:t xml:space="preserve">Описание средства измерений</w:t>
      </w:r>
    </w:p>
    <w:p>
      <w:pPr>
        <w:ind w:right="144" w:left="0" w:firstLine="792"/>
        <w:spacing w:before="288" w:after="0" w:line="273" w:lineRule="auto"/>
        <w:jc w:val="left"/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Калибраторы многофункциональные являются электронными приборами, в состав ко</w:t>
        <w:softHyphen/>
      </w: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торых входят следующие элементы:</w:t>
      </w:r>
    </w:p>
    <w:p>
      <w:pPr>
        <w:ind w:right="0" w:left="1080" w:firstLine="0"/>
        <w:spacing w:before="0" w:after="0" w:line="240" w:lineRule="auto"/>
        <w:jc w:val="left"/>
        <w:tabs>
          <w:tab w:val="clear" w:pos="360"/>
          <w:tab w:val="decimal" w:pos="1440"/>
        </w:tabs>
        <w:numPr>
          <w:ilvl w:val="0"/>
          <w:numId w:val="2"/>
        </w:numP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Электронный блок с графическим жидкокристаллическим дисплеем;</w:t>
      </w:r>
    </w:p>
    <w:p>
      <w:pPr>
        <w:ind w:right="0" w:left="1080" w:firstLine="0"/>
        <w:spacing w:before="36" w:after="0" w:line="240" w:lineRule="auto"/>
        <w:jc w:val="left"/>
        <w:tabs>
          <w:tab w:val="clear" w:pos="360"/>
          <w:tab w:val="decimal" w:pos="1440"/>
        </w:tabs>
        <w:numPr>
          <w:ilvl w:val="0"/>
          <w:numId w:val="2"/>
        </w:numP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Блок аналого-цифрового преобразования (АЦП) измерений;</w:t>
      </w:r>
    </w:p>
    <w:p>
      <w:pPr>
        <w:ind w:right="0" w:left="1080" w:firstLine="0"/>
        <w:spacing w:before="36" w:after="0" w:line="240" w:lineRule="auto"/>
        <w:jc w:val="left"/>
        <w:tabs>
          <w:tab w:val="clear" w:pos="360"/>
          <w:tab w:val="decimal" w:pos="1440"/>
        </w:tabs>
        <w:numPr>
          <w:ilvl w:val="0"/>
          <w:numId w:val="2"/>
        </w:numPr>
        <w:rPr>
          <w:color w:val="#000000"/>
          <w:sz w:val="20"/>
          <w:lang w:val="ru-RU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5"/>
          <w:w w:val="100"/>
          <w:strike w:val="false"/>
          <w:vertAlign w:val="baseline"/>
          <w:rFonts w:ascii="Verdana" w:hAnsi="Verdana"/>
        </w:rPr>
        <w:t xml:space="preserve">Блок генерации сигналов с обратной связью;</w:t>
      </w:r>
    </w:p>
    <w:p>
      <w:pPr>
        <w:ind w:right="0" w:left="1080" w:firstLine="0"/>
        <w:spacing w:before="36" w:after="0" w:line="240" w:lineRule="auto"/>
        <w:jc w:val="left"/>
        <w:tabs>
          <w:tab w:val="clear" w:pos="360"/>
          <w:tab w:val="decimal" w:pos="1440"/>
        </w:tabs>
        <w:numPr>
          <w:ilvl w:val="0"/>
          <w:numId w:val="2"/>
        </w:numP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Микропроцессорный блок;</w:t>
      </w:r>
    </w:p>
    <w:p>
      <w:pPr>
        <w:ind w:right="0" w:left="1080" w:firstLine="0"/>
        <w:spacing w:before="72" w:after="0" w:line="204" w:lineRule="auto"/>
        <w:jc w:val="left"/>
        <w:tabs>
          <w:tab w:val="clear" w:pos="360"/>
          <w:tab w:val="decimal" w:pos="1440"/>
        </w:tabs>
        <w:numPr>
          <w:ilvl w:val="0"/>
          <w:numId w:val="2"/>
        </w:numP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Блок питания.</w:t>
      </w:r>
    </w:p>
    <w:p>
      <w:pPr>
        <w:ind w:right="144" w:left="0" w:firstLine="792"/>
        <w:spacing w:before="36" w:after="0" w:line="271" w:lineRule="auto"/>
        <w:jc w:val="left"/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Дисплей калибраторов отображает результаты измерений и воспроизведения в цифро</w:t>
        <w:softHyphen/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вом виде, а также отображает сведения о режиме работы калибратора.</w:t>
      </w:r>
    </w:p>
    <w:p>
      <w:pPr>
        <w:ind w:right="0" w:left="792" w:firstLine="0"/>
        <w:spacing w:before="0" w:after="0" w:line="240" w:lineRule="auto"/>
        <w:jc w:val="left"/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Калибраторы обеспечивают следующие режимы работы:</w:t>
      </w:r>
    </w:p>
    <w:p>
      <w:pPr>
        <w:ind w:right="144" w:left="1296" w:firstLine="-360"/>
        <w:spacing w:before="36" w:after="0" w:line="268" w:lineRule="auto"/>
        <w:jc w:val="left"/>
        <w:tabs>
          <w:tab w:val="clear" w:pos="360"/>
          <w:tab w:val="decimal" w:pos="1296"/>
        </w:tabs>
        <w:numPr>
          <w:ilvl w:val="0"/>
          <w:numId w:val="2"/>
        </w:numP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измерение сигналов силы постоянного тока, напряжения постоянного тока, актив</w:t>
        <w:softHyphen/>
      </w: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ного сопротивления и сигналов ТП и ТС,</w:t>
      </w:r>
    </w:p>
    <w:p>
      <w:pPr>
        <w:ind w:right="144" w:left="1296" w:firstLine="-360"/>
        <w:spacing w:before="0" w:after="0" w:line="271" w:lineRule="auto"/>
        <w:jc w:val="left"/>
        <w:tabs>
          <w:tab w:val="clear" w:pos="360"/>
          <w:tab w:val="decimal" w:pos="1296"/>
        </w:tabs>
        <w:numPr>
          <w:ilvl w:val="0"/>
          <w:numId w:val="2"/>
        </w:numP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воспроизведение сигналов силы постоянного тока, напряжения постоянного тока, </w:t>
      </w: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активного сопротивления и сигналов ТП и ТС,</w:t>
      </w:r>
    </w:p>
    <w:p>
      <w:pPr>
        <w:ind w:right="144" w:left="1296" w:firstLine="-360"/>
        <w:spacing w:before="0" w:after="0" w:line="271" w:lineRule="auto"/>
        <w:jc w:val="left"/>
        <w:tabs>
          <w:tab w:val="clear" w:pos="360"/>
          <w:tab w:val="decimal" w:pos="1296"/>
        </w:tabs>
        <w:numPr>
          <w:ilvl w:val="0"/>
          <w:numId w:val="2"/>
        </w:numPr>
        <w:rPr>
          <w:color w:val="#000000"/>
          <w:sz w:val="20"/>
          <w:lang w:val="ru-RU"/>
          <w:spacing w:val="-8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8"/>
          <w:w w:val="100"/>
          <w:strike w:val="false"/>
          <w:vertAlign w:val="baseline"/>
          <w:rFonts w:ascii="Verdana" w:hAnsi="Verdana"/>
        </w:rPr>
        <w:t xml:space="preserve">одновременное измерение и воспроизведение сигналов силы постоянного тока, на</w:t>
        <w:softHyphen/>
      </w: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пряжения постоянного тока, активного сопротивления и сигналов ТП и ТС.</w:t>
      </w:r>
    </w:p>
    <w:p>
      <w:pPr>
        <w:ind w:right="0" w:left="864" w:firstLine="0"/>
        <w:spacing w:before="252" w:after="0" w:line="240" w:lineRule="auto"/>
        <w:jc w:val="left"/>
        <w:rPr>
          <w:color w:val="#000000"/>
          <w:sz w:val="20"/>
          <w:lang w:val="ru-RU"/>
          <w:spacing w:val="-5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5"/>
          <w:w w:val="100"/>
          <w:strike w:val="false"/>
          <w:vertAlign w:val="baseline"/>
          <w:rFonts w:ascii="Verdana" w:hAnsi="Verdana"/>
        </w:rPr>
        <w:t xml:space="preserve">Фотография общего вида калибратора представлена на рисунке 1.</w:t>
      </w:r>
    </w:p>
    <w:p>
      <w:pPr>
        <w:sectPr>
          <w:pgSz w:w="11918" w:h="16854" w:orient="portrait"/>
          <w:type w:val="nextPage"/>
          <w:textDirection w:val="lrTb"/>
          <w:pgMar w:bottom="4950" w:top="334" w:right="782" w:left="996" w:header="720" w:footer="720"/>
          <w:titlePg w:val="false"/>
        </w:sectPr>
      </w:pPr>
    </w:p>
    <w:p>
      <w:pPr>
        <w:ind w:right="576" w:left="7992" w:firstLine="0"/>
        <w:spacing w:before="0" w:after="468" w:line="240" w:lineRule="auto"/>
        <w:jc w:val="left"/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  <w:t xml:space="preserve">лист М 2 </w:t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всего листов 8</w:t>
      </w:r>
    </w:p>
    <w:p>
      <w:pPr>
        <w:ind w:right="1388" w:left="880"/>
        <w:spacing w:before="0" w:after="259" w:line="240" w:lineRule="auto"/>
        <w:jc w:val="left"/>
      </w:pPr>
      <w:r>
        <w:drawing>
          <wp:inline>
            <wp:extent cx="4960620" cy="3067685"/>
            <wp:docPr id="7" name="pic"/>
            <a:graphic>
              <a:graphicData uri="http://schemas.openxmlformats.org/drawingml/2006/picture">
                <pic:pic>
                  <pic:nvPicPr>
                    <pic:cNvPr id="8" name="test1"/>
                    <pic:cNvPicPr preferRelativeResize="false"/>
                  </pic:nvPicPr>
                  <pic:blipFill>
                    <a:blip r:embed="d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648" w:firstLine="0"/>
        <w:spacing w:before="0" w:after="0" w:line="240" w:lineRule="auto"/>
        <w:jc w:val="left"/>
        <w:tabs>
          <w:tab w:val="right" w:leader="none" w:pos="9138"/>
        </w:tabs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Калибратор многофункциональный	</w:t>
      </w: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Калибратор многофункциональный</w:t>
      </w:r>
    </w:p>
    <w:p>
      <w:pPr>
        <w:ind w:right="2160" w:left="2304" w:firstLine="-792"/>
        <w:spacing w:before="0" w:after="0" w:line="316" w:lineRule="auto"/>
        <w:jc w:val="left"/>
        <w:tabs>
          <w:tab w:val="right" w:leader="none" w:pos="7910"/>
        </w:tabs>
        <w:rPr>
          <w:color w:val="#000000"/>
          <w:sz w:val="20"/>
          <w:lang w:val="ru-RU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0"/>
          <w:w w:val="100"/>
          <w:strike w:val="false"/>
          <w:vertAlign w:val="baseline"/>
          <w:rFonts w:ascii="Verdana" w:hAnsi="Verdana"/>
        </w:rPr>
        <w:t xml:space="preserve">ЭЛМЕТРО-Вольта	</w:t>
      </w: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Метран-540
</w:t>
        <w:br/>
      </w: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Рисунок 1 - Фотография общего вида калибратора</w:t>
      </w:r>
    </w:p>
    <w:p>
      <w:pPr>
        <w:ind w:right="0" w:left="72" w:firstLine="0"/>
        <w:spacing w:before="252" w:after="0" w:line="240" w:lineRule="auto"/>
        <w:jc w:val="left"/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Verdana" w:hAnsi="Verdana"/>
        </w:rPr>
        <w:t xml:space="preserve">Метрологические и технические характеристики</w:t>
      </w:r>
    </w:p>
    <w:p>
      <w:pPr>
        <w:ind w:right="72" w:left="72" w:firstLine="864"/>
        <w:spacing w:before="324" w:after="0" w:line="273" w:lineRule="auto"/>
        <w:jc w:val="left"/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Диапазоны измерений и воспроизведений электрических сигналов, пределы допускае</w:t>
        <w:softHyphen/>
      </w:r>
      <w:r>
        <w:rPr>
          <w:color w:val="#000000"/>
          <w:sz w:val="20"/>
          <w:lang w:val="ru-RU"/>
          <w:spacing w:val="-4"/>
          <w:w w:val="100"/>
          <w:strike w:val="false"/>
          <w:vertAlign w:val="baseline"/>
          <w:rFonts w:ascii="Verdana" w:hAnsi="Verdana"/>
        </w:rPr>
        <w:t xml:space="preserve">мой основной погрешности при температуре (25±10)°С приведены в таблице 1.</w:t>
      </w:r>
    </w:p>
    <w:p>
      <w:pPr>
        <w:ind w:right="0" w:left="936" w:firstLine="0"/>
        <w:spacing w:before="0" w:after="36" w:line="192" w:lineRule="auto"/>
        <w:jc w:val="left"/>
        <w:rPr>
          <w:color w:val="#000000"/>
          <w:sz w:val="25"/>
          <w:lang w:val="ru-RU"/>
          <w:spacing w:val="-24"/>
          <w:w w:val="100"/>
          <w:strike w:val="false"/>
          <w:vertAlign w:val="baseline"/>
          <w:rFonts w:ascii="Courier New" w:hAnsi="Courier New"/>
        </w:rPr>
      </w:pPr>
      <w:r>
        <w:rPr>
          <w:color w:val="#000000"/>
          <w:sz w:val="25"/>
          <w:lang w:val="ru-RU"/>
          <w:spacing w:val="-24"/>
          <w:w w:val="100"/>
          <w:strike w:val="false"/>
          <w:vertAlign w:val="baseline"/>
          <w:rFonts w:ascii="Courier New" w:hAnsi="Courier New"/>
        </w:rPr>
        <w:t xml:space="preserve">Таблица 1</w:t>
      </w:r>
    </w:p>
    <w:tbl>
      <w:tblPr>
        <w:jc w:val="left"/>
        <w:tblInd w:w="246" w:type="dxa"/>
        <w:tblLayout w:type="fixed"/>
        <w:tblCellMar>
          <w:left w:w="0" w:type="dxa"/>
          <w:right w:w="0" w:type="dxa"/>
        </w:tblCellMar>
      </w:tblPr>
      <w:tblGrid>
        <w:gridCol w:w="2808"/>
        <w:gridCol w:w="1987"/>
        <w:gridCol w:w="2268"/>
        <w:gridCol w:w="2556"/>
      </w:tblGrid>
      <w:tr>
        <w:trPr>
          <w:trHeight w:val="850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893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Функция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Диапазон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top"/>
          </w:tcPr>
          <w:p>
            <w:pPr>
              <w:ind w:right="0" w:left="0" w:firstLine="0"/>
              <w:spacing w:before="0" w:after="0" w:line="273" w:lineRule="auto"/>
              <w:jc w:val="center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Цена
</w:t>
              <w:br/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младшего
</w:t>
              <w:br/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разряда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0"/>
                <w:lang w:val="ru-RU"/>
                <w:spacing w:val="-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Пределы допускаемой
</w:t>
              <w:br/>
            </w:r>
            <w:r>
              <w:rPr>
                <w:color w:val="#000000"/>
                <w:sz w:val="20"/>
                <w:lang w:val="ru-RU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основной погрешности,
</w:t>
              <w:br/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: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(%ТВ + ПВ)</w:t>
            </w:r>
            <w:r>
              <w:rPr>
                <w:color w:val="#000000"/>
                <w:sz w:val="22"/>
                <w:lang w:val="ru-RU"/>
                <w:spacing w:val="0"/>
                <w:w w:val="110"/>
                <w:strike w:val="false"/>
                <w:vertAlign w:val="superscript"/>
                <w:rFonts w:ascii="Arial" w:hAnsi="Arial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'</w:t>
            </w:r>
            <w:r>
              <w:rPr>
                <w:color w:val="#000000"/>
                <w:sz w:val="22"/>
                <w:lang w:val="ru-RU"/>
                <w:spacing w:val="0"/>
                <w:w w:val="110"/>
                <w:strike w:val="false"/>
                <w:vertAlign w:val="superscript"/>
                <w:rFonts w:ascii="Arial" w:hAnsi="Arial"/>
              </w:rPr>
              <w:t xml:space="preserve">2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r>
          </w:p>
        </w:tc>
      </w:tr>
      <w:tr>
        <w:trPr>
          <w:trHeight w:val="565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top"/>
          </w:tcPr>
          <w:p>
            <w:pPr>
              <w:ind w:right="684" w:left="108" w:firstLine="0"/>
              <w:spacing w:before="0" w:after="0" w:line="276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Измерение силы </w:t>
            </w: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постоянного тока, I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Verdana" w:hAnsi="Verdana"/>
              </w:rPr>
              <w:t xml:space="preserve">±(0 </w:t>
            </w:r>
            <w:r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- 24) </w:t>
            </w:r>
            <w:r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мА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0,1 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мкА / 1 мкА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0,03%*I + 1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мкА</w:t>
            </w:r>
          </w:p>
        </w:tc>
      </w:tr>
      <w:tr>
        <w:trPr>
          <w:trHeight w:val="569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top"/>
          </w:tcPr>
          <w:p>
            <w:pPr>
              <w:ind w:right="324" w:left="108" w:firstLine="0"/>
              <w:spacing w:before="0" w:after="0" w:line="271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Воспроизведение силы 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постоянного тока, I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(0-24) </w:t>
            </w: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мА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0,1 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мкА / 1 мкА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0,0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З%* I + 1 мкА</w:t>
            </w:r>
          </w:p>
        </w:tc>
      </w:tr>
      <w:tr>
        <w:trPr>
          <w:trHeight w:val="280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+(0-100) </w:t>
            </w:r>
            <w:r>
              <w:rPr>
                <w:color w:val="#000000"/>
                <w:sz w:val="22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мВ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299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мкВ / 0,01 мВ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18"/>
                <w:w w:val="100"/>
                <w:strike w:val="false"/>
                <w:vertAlign w:val="baseline"/>
                <w:rFonts w:ascii="Verdana" w:hAnsi="Verdana"/>
              </w:rPr>
              <w:t xml:space="preserve">0,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0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З%*П +7 мкВ</w:t>
            </w:r>
          </w:p>
        </w:tc>
      </w:tr>
      <w:tr>
        <w:trPr>
          <w:trHeight w:val="27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Измерение напряжения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±(0,1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-1)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29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0,01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мВ / 0,1 мВ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0,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З%*П + 0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,07 мВ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постоянного тока</w:t>
            </w:r>
            <w:r>
              <w:rPr>
                <w:color w:val="#000000"/>
                <w:sz w:val="21"/>
                <w:lang w:val="ru-RU"/>
                <w:spacing w:val="16"/>
                <w:w w:val="85"/>
                <w:strike w:val="false"/>
                <w:vertAlign w:val="superscript"/>
                <w:rFonts w:ascii="Arial" w:hAnsi="Arial"/>
              </w:rPr>
              <w:t xml:space="preserve">з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, U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f(1-10) 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450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0,1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мВ / 1мВ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0,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З%*П + 0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,7 мВ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left"/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±(10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-50)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В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83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мВ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0,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З%*П + 7 мВ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Воспроизведение на-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(-10...99,999) 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мВ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83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мкВ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0,0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З%*П + 7 мкВ</w:t>
            </w:r>
          </w:p>
        </w:tc>
      </w:tr>
      <w:tr>
        <w:trPr>
          <w:trHeight w:val="274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пряжения постоянного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(0-999,99) 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мВ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720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0,01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мВ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0,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З%*П + 0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,07 мВ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тока, U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(1 - 12)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В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450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0,1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мВ / 1мВ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0,0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З%*П + 0,7 мВ</w:t>
            </w:r>
          </w:p>
        </w:tc>
      </w:tr>
      <w:tr>
        <w:trPr>
          <w:trHeight w:val="237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Измерение сопротивле-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(0 - 400) </w:t>
            </w: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Ом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0,001 </w:t>
            </w: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Ом / 0,01 Ом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0,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З%*Р. + 0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,04 Ом</w:t>
            </w:r>
          </w:p>
        </w:tc>
      </w:tr>
      <w:tr>
        <w:trPr>
          <w:trHeight w:val="328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ния, R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(</w:t>
            </w: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Tahoma" w:hAnsi="Tahoma"/>
              </w:rPr>
              <w:t xml:space="preserve">о,4 - 2) ком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29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о,01 Ом / 0,1 Ом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о,03%*R + 0,1 Ом</w:t>
            </w:r>
          </w:p>
        </w:tc>
      </w:tr>
      <w:tr>
        <w:trPr>
          <w:trHeight w:val="281" w:hRule="exact"/>
        </w:trPr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Восп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оизве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ение соп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о-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(0 - 400) 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Ом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0,00 1 </w:t>
            </w: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ом / 0,01 ом</w:t>
            </w:r>
          </w:p>
        </w:tc>
        <w:tc>
          <w:tcPr>
            <w:gridSpan w:val="1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о,02%*R + 0,08 ом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3054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тивления, R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504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16"/>
                <w:w w:val="100"/>
                <w:strike w:val="false"/>
                <w:vertAlign w:val="baseline"/>
                <w:rFonts w:ascii="Verdana" w:hAnsi="Verdana"/>
              </w:rPr>
              <w:t xml:space="preserve">(0,4 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- 2) 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ком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7309" w:type="auto"/>
            <w:textDirection w:val="lrTb"/>
            <w:vAlign w:val="center"/>
          </w:tcPr>
          <w:p>
            <w:pPr>
              <w:ind w:right="0" w:left="29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Verdana" w:hAnsi="Verdana"/>
              </w:rPr>
              <w:t xml:space="preserve">0,01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Ом / 0,1 Ом</w:t>
            </w:r>
          </w:p>
        </w:tc>
        <w:tc>
          <w:tcPr>
            <w:gridSpan w:val="1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Verdana" w:hAnsi="Verdana"/>
              </w:rPr>
              <w:t xml:space="preserve">0,02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%*R + 0,4 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Ом</w:t>
            </w:r>
          </w:p>
        </w:tc>
      </w:tr>
      <w:tr>
        <w:trPr>
          <w:trHeight w:val="284" w:hRule="exact"/>
        </w:trPr>
        <w:tc>
          <w:tcPr>
            <w:gridSpan w:val="4"/>
            <w:tcBorders>
              <w:top w:val="single" w:sz="7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Примечания</w:t>
            </w:r>
          </w:p>
        </w:tc>
      </w:tr>
      <w:tr>
        <w:trPr>
          <w:trHeight w:val="274" w:hRule="exact"/>
        </w:trPr>
        <w:tc>
          <w:tcPr>
            <w:gridSpan w:val="4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5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5"/>
                <w:w w:val="100"/>
                <w:strike w:val="false"/>
                <w:vertAlign w:val="baseline"/>
                <w:rFonts w:ascii="Arial" w:hAnsi="Arial"/>
              </w:rPr>
              <w:t xml:space="preserve">ТВ - текущее значение измеряемой или генерируемой величины.</w:t>
            </w:r>
          </w:p>
        </w:tc>
      </w:tr>
      <w:tr>
        <w:trPr>
          <w:trHeight w:val="277" w:hRule="exact"/>
        </w:trPr>
        <w:tc>
          <w:tcPr>
            <w:gridSpan w:val="4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2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ПВ - постоянная величина составляющей погрешности параметра.</w:t>
            </w:r>
          </w:p>
        </w:tc>
      </w:tr>
      <w:tr>
        <w:trPr>
          <w:trHeight w:val="277" w:hRule="exact"/>
        </w:trPr>
        <w:tc>
          <w:tcPr>
            <w:gridSpan w:val="4"/>
            <w:tcBorders>
              <w:top w:val="none" w:sz="0" w:color="#000000"/>
              <w:bottom w:val="none" w:sz="0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3 </w:t>
            </w: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При измерении напряжения допускается перегрузка на 5</w:t>
            </w:r>
            <w:r>
              <w:rPr>
                <w:color w:val="#000000"/>
                <w:sz w:val="21"/>
                <w:lang w:val="ru-RU"/>
                <w:spacing w:val="13"/>
                <w:w w:val="85"/>
                <w:strike w:val="false"/>
                <w:vertAlign w:val="superscript"/>
                <w:rFonts w:ascii="Arial" w:hAnsi="Arial"/>
              </w:rPr>
              <w:t xml:space="preserve">°</w:t>
            </w:r>
            <w:r>
              <w:rPr>
                <w:color w:val="#000000"/>
                <w:sz w:val="16"/>
                <w:lang w:val="ru-RU"/>
                <w:spacing w:val="13"/>
                <w:w w:val="100"/>
                <w:strike w:val="false"/>
                <w:vertAlign w:val="baseline"/>
                <w:rFonts w:ascii="Verdana" w:hAnsi="Verdana"/>
              </w:rPr>
              <w:t xml:space="preserve">/о </w:t>
            </w: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выше верхнего предела под-</w:t>
            </w:r>
            <w:r>
              <w:rPr>
                <w:color w:val="#000000"/>
                <w:sz w:val="20"/>
                <w:lang w:val="en-US"/>
                <w:w w:val="100"/>
                <w:strike w:val="false"/>
                <w:vertAlign w:val="baseline"/>
                <w:rFonts w:ascii="Times New Roman" w:hAnsi="Times New Roman"/>
              </w:rPr>
            </w:r>
          </w:p>
        </w:tc>
      </w:tr>
      <w:tr>
        <w:trPr>
          <w:trHeight w:val="292" w:hRule="exact"/>
        </w:trPr>
        <w:tc>
          <w:tcPr>
            <w:gridSpan w:val="4"/>
            <w:tcBorders>
              <w:top w:val="none" w:sz="0" w:color="#000000"/>
              <w:bottom w:val="single" w:sz="7" w:color="#000000"/>
              <w:left w:val="single" w:sz="7" w:color="#000000"/>
              <w:right w:val="single" w:sz="7" w:color="#000000"/>
            </w:tcBorders>
            <w:tcW w:w="9865" w:type="auto"/>
            <w:textDirection w:val="lrTb"/>
            <w:vAlign w:val="center"/>
          </w:tcPr>
          <w:p>
            <w:pPr>
              <w:ind w:right="0" w:left="119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Arial" w:hAnsi="Arial"/>
              </w:rPr>
              <w:t xml:space="preserve">диапазона измерений с сохранением заявленной точности.</w:t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970" w:top="334" w:right="859" w:left="919" w:header="720" w:footer="720"/>
          <w:titlePg w:val="false"/>
        </w:sectPr>
      </w:pPr>
    </w:p>
    <w:p>
      <w:pPr>
        <w:ind w:right="576" w:left="7992" w:firstLine="0"/>
        <w:spacing w:before="0" w:after="0" w:line="240" w:lineRule="auto"/>
        <w:jc w:val="left"/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  <w:t xml:space="preserve">лист М </w:t>
      </w:r>
      <w:r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  <w:t xml:space="preserve">3 </w:t>
      </w:r>
      <w:r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всего листов 8</w:t>
      </w:r>
    </w:p>
    <w:p>
      <w:pPr>
        <w:ind w:right="72" w:left="72" w:firstLine="864"/>
        <w:spacing w:before="576" w:after="0" w:line="273" w:lineRule="auto"/>
        <w:jc w:val="both"/>
        <w:rPr>
          <w:color w:val="#000000"/>
          <w:sz w:val="21"/>
          <w:lang w:val="ru-RU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6"/>
          <w:w w:val="100"/>
          <w:strike w:val="false"/>
          <w:vertAlign w:val="baseline"/>
          <w:rFonts w:ascii="Arial" w:hAnsi="Arial"/>
        </w:rPr>
        <w:t xml:space="preserve">Калибратор измеряет и воспроизводит сигналы термопар с НСХ по ГОСТ Р 8.585-2001 с возможностью автоматической или ручной компенсации температуры "холодного спая". Ти</w:t>
        <w:softHyphen/>
      </w:r>
      <w:r>
        <w:rPr>
          <w:color w:val="#000000"/>
          <w:sz w:val="21"/>
          <w:lang w:val="ru-RU"/>
          <w:spacing w:val="6"/>
          <w:w w:val="100"/>
          <w:strike w:val="false"/>
          <w:vertAlign w:val="baseline"/>
          <w:rFonts w:ascii="Arial" w:hAnsi="Arial"/>
        </w:rPr>
        <w:t xml:space="preserve">пы ТП, пределы допускаемой основной погрешности и диапазоны измерений и воспроизведе</w:t>
        <w:softHyphen/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ний сигналов ТП приведены в таблице 2.</w:t>
      </w:r>
    </w:p>
    <w:p>
      <w:pPr>
        <w:ind w:right="0" w:left="936" w:firstLine="0"/>
        <w:spacing w:before="252" w:after="0" w:line="240" w:lineRule="auto"/>
        <w:jc w:val="left"/>
        <w:rPr>
          <w:color w:val="#000000"/>
          <w:sz w:val="21"/>
          <w:lang w:val="ru-RU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5"/>
          <w:w w:val="100"/>
          <w:strike w:val="false"/>
          <w:vertAlign w:val="baseline"/>
          <w:rFonts w:ascii="Arial" w:hAnsi="Arial"/>
        </w:rPr>
        <w:t xml:space="preserve">Таблица 2- Измерение и воспроизведение сигналов термопа</w:t>
      </w:r>
    </w:p>
    <w:tbl>
      <w:tblPr>
        <w:jc w:val="left"/>
        <w:tblInd w:w="243" w:type="dxa"/>
        <w:tblLayout w:type="fixed"/>
        <w:tblCellMar>
          <w:left w:w="0" w:type="dxa"/>
          <w:right w:w="0" w:type="dxa"/>
        </w:tblCellMar>
      </w:tblPr>
      <w:tblGrid>
        <w:gridCol w:w="1710"/>
        <w:gridCol w:w="1843"/>
        <w:gridCol w:w="3226"/>
        <w:gridCol w:w="2844"/>
      </w:tblGrid>
      <w:tr>
        <w:trPr>
          <w:trHeight w:val="87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</w:tcPr>
          <w:p>
            <w:pPr>
              <w:ind w:right="393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Тип ТП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top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Диапазон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bottom"/>
          </w:tcPr>
          <w:p>
            <w:pPr>
              <w:ind w:right="148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температур,</w:t>
            </w:r>
            <w:r>
              <w:rPr>
                <w:color w:val="#000000"/>
                <w:sz w:val="22"/>
                <w:lang w:val="ru-RU"/>
                <w:spacing w:val="-1"/>
                <w:w w:val="115"/>
                <w:strike w:val="false"/>
                <w:vertAlign w:val="superscript"/>
                <w:rFonts w:ascii="Arial" w:hAnsi="Arial"/>
              </w:rPr>
              <w:t xml:space="preserve"> О</w:t>
            </w:r>
            <w:r>
              <w:rPr>
                <w:color w:val="#000000"/>
                <w:sz w:val="22"/>
                <w:lang w:val="ru-RU"/>
                <w:spacing w:val="-1"/>
                <w:w w:val="105"/>
                <w:strike w:val="false"/>
                <w:vertAlign w:val="baseline"/>
                <w:rFonts w:ascii="Arial" w:hAnsi="Arial"/>
              </w:rPr>
              <w:t xml:space="preserve">С</w:t>
            </w:r>
            <w:r>
              <w:rPr>
                <w:color w:val="#000000"/>
                <w:sz w:val="22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</w:r>
          </w:p>
          <w:p>
            <w:pPr>
              <w:ind w:right="396" w:left="396" w:firstLine="72"/>
              <w:spacing w:before="180" w:after="0" w:line="48" w:lineRule="exact"/>
              <w:jc w:val="left"/>
              <w:rPr>
                <w:color w:val="#000000"/>
                <w:sz w:val="22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Пределы допускаемой </w:t>
            </w:r>
            <w:r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основной погрешности,</w:t>
            </w:r>
          </w:p>
          <w:p>
            <w:pPr>
              <w:ind w:right="1307" w:left="0" w:firstLine="0"/>
              <w:spacing w:before="0" w:after="0" w:line="207" w:lineRule="exact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center"/>
          </w:tcPr>
          <w:p>
            <w:pPr>
              <w:ind w:right="0" w:left="0" w:firstLine="0"/>
              <w:spacing w:before="0" w:after="0" w:line="208" w:lineRule="auto"/>
              <w:jc w:val="center"/>
              <w:rPr>
                <w:color w:val="#000000"/>
                <w:sz w:val="22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цена младшего разряда,</w:t>
            </w:r>
          </w:p>
          <w:p>
            <w:pPr>
              <w:ind w:right="0" w:left="1256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</w:t>
            </w:r>
          </w:p>
          <w:p>
            <w:pPr>
              <w:ind w:right="0" w:left="1256" w:firstLine="0"/>
              <w:spacing w:before="0" w:after="0" w:line="171" w:lineRule="exact"/>
              <w:jc w:val="left"/>
              <w:rPr>
                <w:color w:val="#000000"/>
                <w:sz w:val="9"/>
                <w:lang w:val="ru-RU"/>
                <w:spacing w:val="0"/>
                <w:w w:val="115"/>
                <w:strike w:val="false"/>
                <w:vertAlign w:val="superscript"/>
                <w:rFonts w:ascii="Arial" w:hAnsi="Arial"/>
              </w:rPr>
            </w:pPr>
            <w:r>
              <w:rPr>
                <w:color w:val="#000000"/>
                <w:sz w:val="9"/>
                <w:lang w:val="ru-RU"/>
                <w:spacing w:val="0"/>
                <w:w w:val="115"/>
                <w:strike w:val="false"/>
                <w:vertAlign w:val="superscript"/>
                <w:rFonts w:ascii="Arial" w:hAnsi="Arial"/>
              </w:rPr>
              <w:t xml:space="preserve">О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С</w:t>
            </w:r>
          </w:p>
        </w:tc>
      </w:tr>
      <w:tr>
        <w:trPr>
          <w:trHeight w:val="285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R (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ПП)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-49...300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94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1,5-0,0024*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3024" w:after="0" w:line="240" w:lineRule="auto"/>
              <w:jc w:val="center"/>
              <w:rPr>
                <w:color w:val="#000000"/>
                <w:sz w:val="23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о,1 </w:t>
            </w:r>
            <w:r>
              <w:rPr>
                <w:i w:val="true"/>
                <w:color w:val="#000000"/>
                <w:sz w:val="27"/>
                <w:lang w:val="ru-RU"/>
                <w:spacing w:val="-10"/>
                <w:w w:val="70"/>
                <w:strike w:val="false"/>
                <w:vertAlign w:val="baseline"/>
                <w:rFonts w:ascii="Verdana" w:hAnsi="Verdana"/>
              </w:rPr>
              <w:t xml:space="preserve">/ </w:t>
            </w:r>
            <w:r>
              <w:rPr>
                <w:color w:val="#000000"/>
                <w:sz w:val="23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0,01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300... 1768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0,75+0.00017 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S (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ПП)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-49...200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1,6-0,0036 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200...1768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0,85+0.00018 *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В (ПР)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250...1000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94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2,6-0,0017*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1000...1820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0,75+0,00015*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5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N (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НН)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-200...0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0,27-0,0026*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0...1300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0,27+0,00023*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top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5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50"/>
                <w:w w:val="100"/>
                <w:strike w:val="false"/>
                <w:vertAlign w:val="baseline"/>
                <w:rFonts w:ascii="Arial" w:hAnsi="Arial"/>
              </w:rPr>
              <w:t xml:space="preserve">К ()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-200...0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94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0,2-0,002*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5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top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0...1370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0,2+0,00035*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 (МКн)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-200...0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0,22-0,0015 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0.. .400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1397" w:left="0" w:firstLine="0"/>
              <w:spacing w:before="0" w:after="0" w:line="240" w:lineRule="auto"/>
              <w:jc w:val="right"/>
              <w:rPr>
                <w:i w:val="true"/>
                <w:color w:val="#000000"/>
                <w:sz w:val="27"/>
                <w:lang w:val="ru-RU"/>
                <w:spacing w:val="275"/>
                <w:w w:val="70"/>
                <w:strike w:val="false"/>
                <w:vertAlign w:val="baseline"/>
                <w:rFonts w:ascii="Verdana" w:hAnsi="Verdana"/>
              </w:rPr>
            </w:pPr>
            <w:r>
              <w:rPr>
                <w:i w:val="true"/>
                <w:color w:val="#000000"/>
                <w:sz w:val="27"/>
                <w:lang w:val="ru-RU"/>
                <w:spacing w:val="275"/>
                <w:w w:val="70"/>
                <w:strike w:val="false"/>
                <w:vertAlign w:val="baseline"/>
                <w:rFonts w:ascii="Verdana" w:hAnsi="Verdana"/>
              </w:rPr>
              <w:t xml:space="preserve"> </w:t>
            </w:r>
            <w:r>
              <w:rPr>
                <w:i w:val="true"/>
                <w:color w:val="#000000"/>
                <w:sz w:val="27"/>
                <w:lang w:val="ru-RU"/>
                <w:spacing w:val="275"/>
                <w:w w:val="70"/>
                <w:strike w:val="false"/>
                <w:vertAlign w:val="baseline"/>
                <w:rFonts w:ascii="Verdana" w:hAnsi="Verdana"/>
              </w:rPr>
              <w:t xml:space="preserve">о,гг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J </w:t>
            </w:r>
            <w:r>
              <w:rPr>
                <w:color w:val="#000000"/>
                <w:sz w:val="26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(</w:t>
            </w:r>
            <w:r>
              <w:rPr>
                <w:color w:val="#000000"/>
                <w:sz w:val="26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жк)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6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6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6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200</w:t>
            </w: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...1</w:t>
            </w: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о,19</w:t>
            </w: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-0,оо15*Т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3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10... 1200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о,17</w:t>
            </w: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+0,ооог7*Т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1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Е (ХКн)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-200...20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0,15-0,0012*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3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20... 1000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3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о,1г+о,ооогв*Т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L (</w:t>
            </w:r>
            <w:r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ХК)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-180...25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0,15-0,0014*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5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25...800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0,11+0,00030*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А-1 (ВР)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10...1300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139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1,0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1300.. .2475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-0,7+0,0013 *</w:t>
            </w: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А-2 (ВР)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10...300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1,18-0,0018*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300...1780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0,47+0,00055*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А-3 (ВР)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10...300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85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1,03-0,0014*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5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796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300...1780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022" w:type="auto"/>
            <w:textDirection w:val="lrTb"/>
            <w:vAlign w:val="center"/>
          </w:tcPr>
          <w:p>
            <w:pPr>
              <w:ind w:right="767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0,43+0,00055*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Т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  <w:vMerge w:val="continue"/>
          </w:tcPr>
          <w:p/>
        </w:tc>
      </w:tr>
      <w:tr>
        <w:trPr>
          <w:trHeight w:val="846" w:hRule="exact"/>
        </w:trPr>
        <w:tc>
          <w:tcPr>
            <w:gridSpan w:val="4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866" w:type="auto"/>
            <w:textDirection w:val="lrTb"/>
            <w:vAlign w:val="top"/>
          </w:tcPr>
          <w:p>
            <w:pPr>
              <w:ind w:right="288" w:left="108" w:firstLine="0"/>
              <w:spacing w:before="0" w:after="0" w:line="276" w:lineRule="auto"/>
              <w:jc w:val="left"/>
              <w:rPr>
                <w:color w:val="#000000"/>
                <w:sz w:val="21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Примечание </w:t>
            </w:r>
            <w:r>
              <w:rPr>
                <w:color w:val="#000000"/>
                <w:sz w:val="21"/>
                <w:lang w:val="ru-RU"/>
                <w:spacing w:val="9"/>
                <w:w w:val="95"/>
                <w:strike w:val="false"/>
                <w:vertAlign w:val="superscript"/>
                <w:rFonts w:ascii="Tahoma" w:hAnsi="Tahoma"/>
              </w:rPr>
              <w:t xml:space="preserve">1</w:t>
            </w:r>
            <w:r>
              <w:rPr>
                <w:color w:val="#000000"/>
                <w:sz w:val="21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 - Без учета погрешности канала компенсации температуры холодного спая. 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Пределы допускаемой погрешности канала компенсации температуры холодного спая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±О,5 °С</w:t>
            </w:r>
          </w:p>
        </w:tc>
      </w:tr>
    </w:tbl>
    <w:p>
      <w:pPr>
        <w:spacing w:before="0" w:after="295" w:line="20" w:lineRule="exact"/>
      </w:pPr>
    </w:p>
    <w:p>
      <w:pPr>
        <w:ind w:right="72" w:left="72" w:firstLine="864"/>
        <w:spacing w:before="0" w:after="0" w:line="275" w:lineRule="exact"/>
        <w:jc w:val="both"/>
        <w:rPr>
          <w:color w:val="#000000"/>
          <w:sz w:val="21"/>
          <w:lang w:val="ru-RU"/>
          <w:spacing w:val="8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8"/>
          <w:w w:val="100"/>
          <w:strike w:val="false"/>
          <w:vertAlign w:val="baseline"/>
          <w:rFonts w:ascii="Arial" w:hAnsi="Arial"/>
        </w:rPr>
        <w:t xml:space="preserve">Калибратор измеряет и воспроизводит сигналы термометров сопротивления (ТСП, </w:t>
      </w:r>
      <w:r>
        <w:rPr>
          <w:color w:val="#000000"/>
          <w:sz w:val="21"/>
          <w:lang w:val="ru-RU"/>
          <w:spacing w:val="8"/>
          <w:w w:val="100"/>
          <w:strike w:val="false"/>
          <w:vertAlign w:val="baseline"/>
          <w:rFonts w:ascii="Arial" w:hAnsi="Arial"/>
        </w:rPr>
        <w:t xml:space="preserve">ТСМ, ТСН) с НСХ по ГОСТ 6651-94, ГОСТ 6651-2009. Пределы допускаемой основной по</w:t>
        <w:softHyphen/>
      </w:r>
      <w:r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  <w:t xml:space="preserve">грешности и диапазоны измерений и воспроизведений сигналов термометров сопротивления </w:t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приведены в таблицах 3 и 4.</w:t>
      </w:r>
    </w:p>
    <w:p>
      <w:pPr>
        <w:sectPr>
          <w:pgSz w:w="11918" w:h="16854" w:orient="portrait"/>
          <w:type w:val="nextPage"/>
          <w:textDirection w:val="lrTb"/>
          <w:pgMar w:bottom="3452" w:top="332" w:right="835" w:left="943" w:header="720" w:footer="720"/>
          <w:titlePg w:val="false"/>
        </w:sectPr>
      </w:pPr>
    </w:p>
    <w:p>
      <w:pPr>
        <w:ind w:right="0" w:left="648" w:firstLine="0"/>
        <w:spacing w:before="324" w:after="0" w:line="240" w:lineRule="auto"/>
        <w:jc w:val="left"/>
        <w:rPr>
          <w:color w:val="#000000"/>
          <w:sz w:val="20"/>
          <w:lang w:val="ru-RU"/>
          <w:spacing w:val="10"/>
          <w:w w:val="100"/>
          <w:strike w:val="false"/>
          <w:vertAlign w:val="baseline"/>
          <w:rFonts w:ascii="Tahoma" w:hAnsi="Tahoma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color="#000000" stroked="f" style="position:absolute;width:461.5pt;height:25pt;z-index:-994;margin-left:66.9pt;margin-top:16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7704" w:firstLine="0"/>
                    <w:spacing w:before="0" w:after="0" w:line="250" w:lineRule="exact"/>
                    <w:jc w:val="left"/>
                    <w:framePr w:hAnchor="page" w:vAnchor="page" w:x="1338" w:y="339" w:w="9230" w:h="500" w:hSpace="0" w:vSpace="0" w:wrap="tight"/>
                    <w:rPr>
                      <w:color w:val="#000000"/>
                      <w:sz w:val="24"/>
                      <w:lang w:val="ru-RU"/>
                      <w:spacing w:val="1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</w:pPr>
                  <w:r>
                    <w:rPr>
                      <w:color w:val="#000000"/>
                      <w:sz w:val="24"/>
                      <w:lang w:val="ru-RU"/>
                      <w:spacing w:val="1"/>
                      <w:w w:val="105"/>
                      <w:strike w:val="false"/>
                      <w:vertAlign w:val="baseline"/>
                      <w:rFonts w:ascii="Times New Roman" w:hAnsi="Times New Roman"/>
                    </w:rPr>
                    <w:t xml:space="preserve">лист М 4 </w:t>
                  </w:r>
                  <w:r>
                    <w:rPr>
                      <w:color w:val="#000000"/>
                      <w:sz w:val="21"/>
                      <w:lang w:val="ru-RU"/>
                      <w:spacing w:val="2"/>
                      <w:w w:val="100"/>
                      <w:strike w:val="false"/>
                      <w:vertAlign w:val="baseline"/>
                      <w:rFonts w:ascii="Tahoma" w:hAnsi="Tahoma"/>
                    </w:rPr>
                    <w:t xml:space="preserve">всего листов 8</w:t>
                  </w:r>
                </w:p>
              </w:txbxContent>
            </v:textbox>
          </v:shape>
        </w:pict>
      </w:r>
      <w:r>
        <w:rPr>
          <w:color w:val="#000000"/>
          <w:sz w:val="20"/>
          <w:lang w:val="ru-RU"/>
          <w:spacing w:val="10"/>
          <w:w w:val="100"/>
          <w:strike w:val="false"/>
          <w:vertAlign w:val="baseline"/>
          <w:rFonts w:ascii="Tahoma" w:hAnsi="Tahoma"/>
        </w:rPr>
        <w:t xml:space="preserve">Таблица 3 - Измерение сигналов термометров сопротивления</w:t>
      </w:r>
    </w:p>
    <w:tbl>
      <w:tblPr>
        <w:jc w:val="left"/>
        <w:tblInd w:w="11" w:type="dxa"/>
        <w:tblLayout w:type="fixed"/>
        <w:tblCellMar>
          <w:left w:w="0" w:type="dxa"/>
          <w:right w:w="0" w:type="dxa"/>
        </w:tblCellMar>
      </w:tblPr>
      <w:tblGrid>
        <w:gridCol w:w="1012"/>
        <w:gridCol w:w="975"/>
        <w:gridCol w:w="2095"/>
        <w:gridCol w:w="3546"/>
        <w:gridCol w:w="1562"/>
      </w:tblGrid>
      <w:tr>
        <w:trPr>
          <w:trHeight w:val="85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Тип ТС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W i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</w:tcPr>
          <w:p>
            <w:pPr>
              <w:ind w:right="0" w:left="0" w:firstLine="0"/>
              <w:spacing w:before="0" w:after="0" w:line="288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Диапазон
</w:t>
              <w:br/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температур, ° С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623" w:left="0" w:firstLine="0"/>
              <w:spacing w:before="144" w:after="0" w:line="268" w:lineRule="auto"/>
              <w:jc w:val="righ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Пределы допускаемой</w:t>
            </w:r>
          </w:p>
          <w:p>
            <w:pPr>
              <w:ind w:right="353" w:left="0" w:firstLine="0"/>
              <w:spacing w:before="0" w:after="0" w:line="204" w:lineRule="auto"/>
              <w:jc w:val="righ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основной погрешности ° С</w:t>
            </w:r>
          </w:p>
          <w:p>
            <w:pPr>
              <w:ind w:right="713" w:left="0" w:firstLine="0"/>
              <w:spacing w:before="0" w:after="0" w:line="139" w:lineRule="exact"/>
              <w:jc w:val="righ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'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top"/>
          </w:tcPr>
          <w:p>
            <w:pPr>
              <w:ind w:right="324" w:left="324" w:firstLine="216"/>
              <w:spacing w:before="72" w:after="0" w:line="240" w:lineRule="auto"/>
              <w:jc w:val="left"/>
              <w:rPr>
                <w:color w:val="#000000"/>
                <w:sz w:val="21"/>
                <w:lang w:val="ru-RU"/>
                <w:spacing w:val="10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8"/>
                <w:w w:val="100"/>
                <w:strike w:val="false"/>
                <w:vertAlign w:val="baseline"/>
                <w:rFonts w:ascii="Arial" w:hAnsi="Arial"/>
              </w:rPr>
              <w:t xml:space="preserve">цеп 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младше</w:t>
            </w:r>
          </w:p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разряда,°С</w:t>
            </w:r>
          </w:p>
        </w:tc>
      </w:tr>
      <w:tr>
        <w:trPr>
          <w:trHeight w:val="29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1,3910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restart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от </w:t>
            </w:r>
            <w:r>
              <w:rPr>
                <w:color w:val="#000000"/>
                <w:sz w:val="6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199 до +845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±(0,29+4,83.10• t) ± 1 </w:t>
            </w: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828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tabs>
                <w:tab w:val="right" w:leader="none" w:pos="3208"/>
              </w:tabs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±(0,18+4,12.10	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t) ± 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top"/>
            <w:vMerge w:val="continue"/>
          </w:tcPr>
          <w:p/>
        </w:tc>
      </w:tr>
      <w:tr>
        <w:trPr>
          <w:trHeight w:val="11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  <w:r>
              <w:rPr>
                <w:color w:val="#000000"/>
                <w:sz w:val="24"/>
                <w:lang w:val="ru-RU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324" w:left="108" w:firstLine="144"/>
              <w:spacing w:before="0" w:after="0" w:line="283" w:lineRule="exact"/>
              <w:jc w:val="left"/>
              <w:tabs>
                <w:tab w:val="right" w:leader="none" w:pos="3226"/>
              </w:tabs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-199 до +260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°С: </w:t>
            </w:r>
            <w:r>
              <w:rPr>
                <w:color w:val="#000000"/>
                <w:sz w:val="22"/>
                <w:lang w:val="ru-RU"/>
                <w:spacing w:val="-15"/>
                <w:w w:val="100"/>
                <w:strike w:val="false"/>
                <w:vertAlign w:val="baseline"/>
                <w:rFonts w:ascii="Arial" w:hAnsi="Arial"/>
              </w:rPr>
              <w:t xml:space="preserve">± (0,13+3,5. 1О	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t)± 1 е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  <w:p>
            <w:pPr>
              <w:ind w:right="252" w:left="108" w:firstLine="144"/>
              <w:spacing w:before="0" w:after="0" w:line="261" w:lineRule="exact"/>
              <w:jc w:val="left"/>
              <w:rPr>
                <w:color w:val="#000000"/>
                <w:sz w:val="20"/>
                <w:lang w:val="ru-RU"/>
                <w:spacing w:val="-15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15"/>
                <w:w w:val="100"/>
                <w:strike w:val="false"/>
                <w:vertAlign w:val="baseline"/>
                <w:rFonts w:ascii="Tahoma" w:hAnsi="Tahoma"/>
              </w:rPr>
              <w:t xml:space="preserve">для </w:t>
            </w:r>
            <w:r>
              <w:rPr>
                <w:color w:val="#000000"/>
                <w:sz w:val="21"/>
                <w:lang w:val="ru-RU"/>
                <w:spacing w:val="-5"/>
                <w:w w:val="100"/>
                <w:strike w:val="false"/>
                <w:vertAlign w:val="baseline"/>
                <w:rFonts w:ascii="Tahoma" w:hAnsi="Tahoma"/>
              </w:rPr>
              <w:t xml:space="preserve">тем - ры от 260,01 до 845°С: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± (0,3+5,47.10• t) ± 1 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top"/>
            <w:vMerge w:val="continue"/>
          </w:tcPr>
          <w:p/>
        </w:tc>
      </w:tr>
      <w:tr>
        <w:trPr>
          <w:trHeight w:val="118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500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от - 195 до +849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0" w:left="108" w:firstLine="0"/>
              <w:spacing w:before="36" w:after="0" w:line="216" w:lineRule="auto"/>
              <w:jc w:val="left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для тем </w:t>
            </w:r>
            <w:r>
              <w:rPr>
                <w:color w:val="#000000"/>
                <w:sz w:val="6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ры от </w:t>
            </w:r>
            <w:r>
              <w:rPr>
                <w:color w:val="#000000"/>
                <w:sz w:val="6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195 до </w:t>
            </w:r>
            <w:r>
              <w:rPr>
                <w:color w:val="#000000"/>
                <w:sz w:val="6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50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Tahoma" w:hAnsi="Tahoma"/>
              </w:rPr>
              <w:t xml:space="preserve">°С:</w:t>
            </w:r>
          </w:p>
          <w:p>
            <w:pPr>
              <w:ind w:right="216" w:left="108" w:firstLine="0"/>
              <w:spacing w:before="0" w:after="0" w:line="273" w:lineRule="auto"/>
              <w:jc w:val="left"/>
              <w:tabs>
                <w:tab w:val="left" w:leader="none" w:pos="1503"/>
              </w:tabs>
              <w:rPr>
                <w:color w:val="#000000"/>
                <w:sz w:val="22"/>
                <w:lang w:val="ru-RU"/>
                <w:spacing w:val="-1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6"/>
                <w:w w:val="100"/>
                <w:strike w:val="false"/>
                <w:vertAlign w:val="baseline"/>
                <w:rFonts w:ascii="Arial" w:hAnsi="Arial"/>
              </w:rPr>
              <w:t xml:space="preserve">± (0,1+3,3. 1</w:t>
            </w:r>
            <w:r>
              <w:rPr>
                <w:color w:val="#000000"/>
                <w:sz w:val="22"/>
                <w:lang w:val="ru-RU"/>
                <w:spacing w:val="-16"/>
                <w:w w:val="100"/>
                <w:strike w:val="false"/>
                <w:vertAlign w:val="baseline"/>
                <w:rFonts w:ascii="Arial" w:hAnsi="Arial"/>
              </w:rPr>
              <w:t xml:space="preserve">о	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t) ± 1 е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.
</w:t>
              <w:br/>
            </w:r>
            <w:r>
              <w:rPr>
                <w:color w:val="#000000"/>
                <w:sz w:val="20"/>
                <w:lang w:val="ru-RU"/>
                <w:spacing w:val="-7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-50</w:t>
            </w:r>
            <w:r>
              <w:rPr>
                <w:color w:val="#000000"/>
                <w:sz w:val="21"/>
                <w:lang w:val="ru-RU"/>
                <w:spacing w:val="3"/>
                <w:w w:val="100"/>
                <w:strike w:val="false"/>
                <w:vertAlign w:val="baseline"/>
                <w:rFonts w:ascii="Tahoma" w:hAnsi="Tahoma"/>
              </w:rPr>
              <w:t xml:space="preserve">,01 до +849°С: 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± (0,18+4,18.10</w:t>
            </w:r>
            <w:r>
              <w:rPr>
                <w:color w:val="#000000"/>
                <w:sz w:val="21"/>
                <w:lang w:val="ru-RU"/>
                <w:spacing w:val="-14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0,01</w:t>
            </w:r>
          </w:p>
        </w:tc>
      </w:tr>
      <w:tr>
        <w:trPr>
          <w:trHeight w:val="11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1000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от - 195 до +250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-195 до -150</w:t>
            </w:r>
            <w:r>
              <w:rPr>
                <w:color w:val="#000000"/>
                <w:sz w:val="21"/>
                <w:lang w:val="ru-RU"/>
                <w:spacing w:val="-6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2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С:</w:t>
            </w:r>
          </w:p>
          <w:p>
            <w:pPr>
              <w:ind w:right="216" w:left="108" w:firstLine="0"/>
              <w:spacing w:before="0" w:after="0" w:line="278" w:lineRule="auto"/>
              <w:jc w:val="both"/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± (0,09+3,23.10• t) ± 1 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ед. мл. разр. </w:t>
            </w:r>
            <w:r>
              <w:rPr>
                <w:color w:val="#000000"/>
                <w:sz w:val="20"/>
                <w:lang w:val="ru-RU"/>
                <w:spacing w:val="-16"/>
                <w:w w:val="100"/>
                <w:strike w:val="false"/>
                <w:vertAlign w:val="baseline"/>
                <w:rFonts w:ascii="Tahoma" w:hAnsi="Tahoma"/>
              </w:rPr>
              <w:t xml:space="preserve">для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тем - ры от -150,01 до +250°С: </w:t>
            </w:r>
            <w:r>
              <w:rPr>
                <w:color w:val="#000000"/>
                <w:sz w:val="21"/>
                <w:lang w:val="ru-RU"/>
                <w:spacing w:val="-16"/>
                <w:w w:val="100"/>
                <w:strike w:val="false"/>
                <w:vertAlign w:val="baseline"/>
                <w:rFonts w:ascii="Tahoma" w:hAnsi="Tahoma"/>
              </w:rPr>
              <w:t xml:space="preserve">± (0,13+3,48. 10</w:t>
            </w:r>
            <w:r>
              <w:rPr>
                <w:color w:val="#000000"/>
                <w:sz w:val="21"/>
                <w:lang w:val="ru-RU"/>
                <w:spacing w:val="-16"/>
                <w:w w:val="100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16"/>
                <w:w w:val="100"/>
                <w:strike w:val="false"/>
                <w:vertAlign w:val="baseline"/>
                <w:rFonts w:ascii="Tahoma" w:hAnsi="Tahoma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20"/>
                <w:w w:val="100"/>
                <w:strike w:val="false"/>
                <w:vertAlign w:val="baseline"/>
                <w:rFonts w:ascii="Tahoma" w:hAnsi="Tahoma"/>
              </w:rPr>
              <w:t xml:space="preserve">Р 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1,3850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от - 195 до +845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± (0,3+4,52.10• t) ± 1 </w:t>
            </w: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0,01</w:t>
            </w:r>
          </w:p>
        </w:tc>
      </w:tr>
      <w:tr>
        <w:trPr>
          <w:trHeight w:val="30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Р 100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± (0,2+4,12.10• t) ± 1 </w:t>
            </w: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11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4"/>
                <w:lang w:val="ru-RU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ru-RU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  <w:t xml:space="preserve">Р 200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0" w:left="108" w:firstLine="0"/>
              <w:spacing w:before="108" w:after="0" w:line="146" w:lineRule="exact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-195 до +265</w:t>
            </w:r>
            <w:r>
              <w:rPr>
                <w:color w:val="#000000"/>
                <w:sz w:val="20"/>
                <w:lang w:val="ru-RU"/>
                <w:spacing w:val="6"/>
                <w:w w:val="105"/>
                <w:strike w:val="false"/>
                <w:vertAlign w:val="superscript"/>
                <w:rFonts w:ascii="Arial" w:hAnsi="Arial"/>
              </w:rPr>
              <w:t xml:space="preserve">°</w:t>
            </w:r>
            <w:r>
              <w:rPr>
                <w:color w:val="#000000"/>
                <w:sz w:val="22"/>
                <w:lang w:val="ru-RU"/>
                <w:spacing w:val="6"/>
                <w:w w:val="105"/>
                <w:strike w:val="false"/>
                <w:vertAlign w:val="baseline"/>
                <w:rFonts w:ascii="Arial" w:hAnsi="Arial"/>
              </w:rPr>
              <w:t xml:space="preserve">С:</w:t>
            </w:r>
          </w:p>
          <w:p>
            <w:pPr>
              <w:ind w:right="0" w:left="108" w:firstLine="0"/>
              <w:spacing w:before="0" w:after="0" w:line="423" w:lineRule="exact"/>
              <w:jc w:val="left"/>
              <w:tabs>
                <w:tab w:val="right" w:leader="none" w:pos="3226"/>
              </w:tabs>
              <w:rPr>
                <w:color w:val="#000000"/>
                <w:sz w:val="22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± (0,13+3,5. 10	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baseline"/>
                <w:rFonts w:ascii="Arial" w:hAnsi="Arial"/>
              </w:rPr>
              <w:t xml:space="preserve">) ± 1 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baseline"/>
                <w:rFonts w:ascii="Arial" w:hAnsi="Arial"/>
              </w:rPr>
              <w:t xml:space="preserve">е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91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  <w:p>
            <w:pPr>
              <w:ind w:right="0" w:left="108" w:firstLine="0"/>
              <w:spacing w:before="0" w:after="0" w:line="235" w:lineRule="exact"/>
              <w:jc w:val="left"/>
              <w:tabs>
                <w:tab w:val="right" w:leader="none" w:pos="322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Д	</w:t>
            </w:r>
            <w:r>
              <w:rPr>
                <w:color w:val="#000000"/>
                <w:sz w:val="20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тем </w:t>
            </w: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-ры от 265,01 до 845 °С:</w:t>
            </w:r>
          </w:p>
          <w:p>
            <w:pPr>
              <w:ind w:right="0" w:left="108" w:firstLine="0"/>
              <w:spacing w:before="0" w:after="0" w:line="278" w:lineRule="auto"/>
              <w:jc w:val="left"/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± (0,31+5,1.10-</w:t>
            </w:r>
            <w:r>
              <w:rPr>
                <w:color w:val="#000000"/>
                <w:sz w:val="22"/>
                <w:lang w:val="ru-RU"/>
                <w:spacing w:val="-11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е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11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4"/>
                <w:lang w:val="ru-RU"/>
                <w:spacing w:val="-14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ru-RU"/>
                <w:spacing w:val="-14"/>
                <w:w w:val="105"/>
                <w:strike w:val="false"/>
                <w:vertAlign w:val="baseline"/>
                <w:rFonts w:ascii="Times New Roman" w:hAnsi="Times New Roman"/>
              </w:rPr>
              <w:t xml:space="preserve">Р500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для тем-ры от-195 до -50</w:t>
            </w:r>
            <w:r>
              <w:rPr>
                <w:color w:val="#000000"/>
                <w:sz w:val="21"/>
                <w:lang w:val="ru-RU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°С:</w:t>
            </w:r>
          </w:p>
          <w:p>
            <w:pPr>
              <w:ind w:right="216" w:left="108" w:firstLine="0"/>
              <w:spacing w:before="0" w:after="0" w:line="273" w:lineRule="auto"/>
              <w:jc w:val="left"/>
              <w:tabs>
                <w:tab w:val="left" w:leader="none" w:pos="1503"/>
              </w:tabs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± (0,1+3,3. 10	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t) ± 1 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е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.
</w:t>
              <w:br/>
            </w:r>
            <w:r>
              <w:rPr>
                <w:color w:val="#000000"/>
                <w:sz w:val="20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Для </w:t>
            </w: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тем - ры от -50,01 до +845°С: </w:t>
            </w:r>
            <w:r>
              <w:rPr>
                <w:color w:val="#000000"/>
                <w:sz w:val="21"/>
                <w:lang w:val="ru-RU"/>
                <w:spacing w:val="-15"/>
                <w:w w:val="100"/>
                <w:strike w:val="false"/>
                <w:vertAlign w:val="baseline"/>
                <w:rFonts w:ascii="Tahoma" w:hAnsi="Tahoma"/>
              </w:rPr>
              <w:t xml:space="preserve">± (0,18+4,17.10</w:t>
            </w:r>
            <w:r>
              <w:rPr>
                <w:color w:val="#000000"/>
                <w:sz w:val="21"/>
                <w:lang w:val="ru-RU"/>
                <w:spacing w:val="-15"/>
                <w:w w:val="100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15"/>
                <w:w w:val="100"/>
                <w:strike w:val="false"/>
                <w:vertAlign w:val="baseline"/>
                <w:rFonts w:ascii="Tahoma" w:hAnsi="Tahoma"/>
              </w:rPr>
              <w:t xml:space="preserve">• t) ± 1 ед. мл. разр.</w:t>
            </w:r>
            <w:r>
              <w:rPr>
                <w:color w:val="#000000"/>
                <w:sz w:val="24"/>
                <w:lang w:val="ru-RU"/>
                <w:spacing w:val="-15"/>
                <w:w w:val="105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119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Р 1000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от- 195 до +250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top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9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9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-195 до -15 0</w:t>
            </w:r>
            <w:r>
              <w:rPr>
                <w:color w:val="#000000"/>
                <w:sz w:val="21"/>
                <w:lang w:val="ru-RU"/>
                <w:spacing w:val="-9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2"/>
                <w:lang w:val="ru-RU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 С:</w:t>
            </w:r>
          </w:p>
          <w:p>
            <w:pPr>
              <w:ind w:right="216" w:left="108" w:firstLine="0"/>
              <w:spacing w:before="0" w:after="0" w:line="276" w:lineRule="auto"/>
              <w:jc w:val="both"/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± (0,09+3,2410• t) ± 1 </w:t>
            </w: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ед. мл. разр. </w:t>
            </w:r>
            <w:r>
              <w:rPr>
                <w:color w:val="#000000"/>
                <w:sz w:val="20"/>
                <w:lang w:val="ru-RU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Для 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тем - ры от -150,01 до +2 5 0 ° С : </w:t>
            </w: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± (0,13+3,49.10• t) ± 1 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5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2"/>
                <w:lang w:val="ru-RU"/>
                <w:spacing w:val="0"/>
                <w:w w:val="105"/>
                <w:strike w:val="false"/>
                <w:vertAlign w:val="baseline"/>
                <w:rFonts w:ascii="Tahoma" w:hAnsi="Tahoma"/>
              </w:rPr>
              <w:t xml:space="preserve">50</w:t>
            </w:r>
            <w:r>
              <w:rPr>
                <w:color w:val="#000000"/>
                <w:sz w:val="22"/>
                <w:lang w:val="ru-RU"/>
                <w:spacing w:val="0"/>
                <w:w w:val="105"/>
                <w:strike w:val="false"/>
                <w:vertAlign w:val="baseline"/>
                <w:rFonts w:ascii="Tahoma" w:hAnsi="Tahoma"/>
              </w:rPr>
              <w:t xml:space="preserve">М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1,4280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Tahoma" w:hAnsi="Tahoma"/>
              </w:rPr>
              <w:t xml:space="preserve">от - 184 до +200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  <w:vMerge w:val="restart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± (0,257+3. 1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о-</w:t>
            </w:r>
            <w:r>
              <w:rPr>
                <w:color w:val="#000000"/>
                <w:sz w:val="22"/>
                <w:lang w:val="ru-RU"/>
                <w:spacing w:val="-12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• t) ± 1 е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53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М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оМ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± (0,164+3.10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299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Си 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1,4260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от - 49 до +199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± (0,26+3.10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13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31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Си 100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± (0,164+3. 10 • t) ± 1 </w:t>
            </w: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23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оН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99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1,6170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093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от - 59 до +179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639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± (0,13- 0,455.10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superscript"/>
                <w:rFonts w:ascii="Arial" w:hAnsi="Arial"/>
              </w:rPr>
              <w:t xml:space="preserve">-5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14"/>
                <w:w w:val="100"/>
                <w:strike w:val="false"/>
                <w:vertAlign w:val="baseline"/>
                <w:rFonts w:ascii="Tahoma" w:hAnsi="Tahoma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201" w:type="auto"/>
            <w:textDirection w:val="lrTb"/>
            <w:vAlign w:val="center"/>
            <w:vMerge w:val="continue"/>
          </w:tcPr>
          <w:p/>
        </w:tc>
      </w:tr>
    </w:tbl>
    <w:p>
      <w:pPr>
        <w:sectPr>
          <w:pgSz w:w="11918" w:h="16854" w:orient="portrait"/>
          <w:type w:val="nextPage"/>
          <w:textDirection w:val="lrTb"/>
          <w:pgMar w:bottom="4110" w:top="839" w:right="1290" w:left="1338" w:header="720" w:footer="720"/>
          <w:titlePg w:val="false"/>
        </w:sectPr>
      </w:pPr>
    </w:p>
    <w:p>
      <w:pPr>
        <w:ind w:right="576" w:left="7992" w:firstLine="0"/>
        <w:spacing w:before="0" w:after="0" w:line="240" w:lineRule="auto"/>
        <w:jc w:val="left"/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ru-RU"/>
          <w:spacing w:val="0"/>
          <w:w w:val="105"/>
          <w:strike w:val="false"/>
          <w:vertAlign w:val="baseline"/>
          <w:rFonts w:ascii="Times New Roman" w:hAnsi="Times New Roman"/>
        </w:rPr>
        <w:t xml:space="preserve">лист М 5 </w:t>
      </w:r>
      <w:r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Tahoma" w:hAnsi="Tahoma"/>
        </w:rPr>
        <w:t xml:space="preserve">всего листов 8</w:t>
      </w:r>
    </w:p>
    <w:p>
      <w:pPr>
        <w:ind w:right="0" w:left="936" w:firstLine="0"/>
        <w:spacing w:before="252" w:after="0" w:line="276" w:lineRule="auto"/>
        <w:jc w:val="left"/>
        <w:rPr>
          <w:color w:val="#000000"/>
          <w:sz w:val="21"/>
          <w:lang w:val="ru-RU"/>
          <w:spacing w:val="5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5"/>
          <w:w w:val="100"/>
          <w:strike w:val="false"/>
          <w:vertAlign w:val="baseline"/>
          <w:rFonts w:ascii="Arial" w:hAnsi="Arial"/>
        </w:rPr>
        <w:t xml:space="preserve">Таблица 4- Воспроизведение сигналов термометров сопротивления</w:t>
      </w:r>
    </w:p>
    <w:tbl>
      <w:tblPr>
        <w:jc w:val="left"/>
        <w:tblInd w:w="247" w:type="dxa"/>
        <w:tblLayout w:type="fixed"/>
        <w:tblCellMar>
          <w:left w:w="0" w:type="dxa"/>
          <w:right w:w="0" w:type="dxa"/>
        </w:tblCellMar>
      </w:tblPr>
      <w:tblGrid>
        <w:gridCol w:w="1012"/>
        <w:gridCol w:w="975"/>
        <w:gridCol w:w="2095"/>
        <w:gridCol w:w="3546"/>
        <w:gridCol w:w="1562"/>
      </w:tblGrid>
      <w:tr>
        <w:trPr>
          <w:trHeight w:val="58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Тип ТС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</w:tcPr>
          <w:p>
            <w:pPr>
              <w:ind w:right="216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W i </w:t>
            </w:r>
            <w:r>
              <w:rPr>
                <w:color w:val="#000000"/>
                <w:sz w:val="21"/>
                <w:lang w:val="ru-RU"/>
                <w:spacing w:val="-8"/>
                <w:w w:val="100"/>
                <w:strike w:val="false"/>
                <w:vertAlign w:val="baseline"/>
                <w:rFonts w:ascii="Arial" w:hAnsi="Arial"/>
              </w:rPr>
              <w:t xml:space="preserve">оо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top"/>
          </w:tcPr>
          <w:p>
            <w:pPr>
              <w:ind w:right="0" w:left="0" w:firstLine="0"/>
              <w:spacing w:before="0" w:after="0" w:line="292" w:lineRule="auto"/>
              <w:jc w:val="center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Диапазон
</w:t>
              <w:br/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температур, ° С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0" w:left="0" w:firstLine="0"/>
              <w:spacing w:before="0" w:after="0" w:line="292" w:lineRule="auto"/>
              <w:jc w:val="center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Пределы допускаемой
</w:t>
              <w:br/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основной погрешности, ° С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top"/>
          </w:tcPr>
          <w:p>
            <w:pPr>
              <w:ind w:right="0" w:left="0" w:firstLine="0"/>
              <w:spacing w:before="0" w:after="0" w:line="273" w:lineRule="auto"/>
              <w:jc w:val="center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Цена млацше-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го разряда,°С</w:t>
            </w:r>
          </w:p>
        </w:tc>
      </w:tr>
      <w:tr>
        <w:trPr>
          <w:trHeight w:val="439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1,3910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от - 199 до +845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(0,45+2.10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top"/>
            <w:vMerge w:val="restart"/>
          </w:tcPr>
          <w:p>
            <w:pPr>
              <w:ind w:right="0" w:left="0" w:firstLine="0"/>
              <w:spacing w:before="972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0,01</w:t>
            </w:r>
          </w:p>
        </w:tc>
      </w:tr>
      <w:tr>
        <w:trPr>
          <w:trHeight w:val="400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ооп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i w:val="true"/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i w:val="true"/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Tahoma" w:hAnsi="Tahoma"/>
              </w:rPr>
              <w:t xml:space="preserve">± (0,25+2. 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о-</w:t>
            </w:r>
            <w:r>
              <w:rPr>
                <w:color w:val="#000000"/>
                <w:sz w:val="22"/>
                <w:lang w:val="ru-RU"/>
                <w:spacing w:val="-27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• t) ± 1 е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top"/>
            <w:vMerge w:val="continue"/>
          </w:tcPr>
          <w:p/>
        </w:tc>
      </w:tr>
      <w:tr>
        <w:trPr>
          <w:trHeight w:val="11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200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324" w:left="108" w:firstLine="144"/>
              <w:spacing w:before="0" w:after="0" w:line="283" w:lineRule="exact"/>
              <w:jc w:val="left"/>
              <w:rPr>
                <w:color w:val="#000000"/>
                <w:sz w:val="21"/>
                <w:lang w:val="ru-RU"/>
                <w:spacing w:val="-9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для тем - р</w:t>
            </w:r>
            <w:r>
              <w:rPr>
                <w:color w:val="#000000"/>
                <w:sz w:val="11"/>
                <w:lang w:val="ru-RU"/>
                <w:spacing w:val="-9"/>
                <w:w w:val="110"/>
                <w:strike w:val="false"/>
                <w:vertAlign w:val="baseline"/>
                <w:rFonts w:ascii="Tahoma" w:hAnsi="Tahoma"/>
              </w:rPr>
              <w:t xml:space="preserve">~</w:t>
            </w:r>
            <w:r>
              <w:rPr>
                <w:color w:val="#000000"/>
                <w:sz w:val="21"/>
                <w:lang w:val="ru-RU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ы от -199 до +260 </w:t>
            </w:r>
            <w:r>
              <w:rPr>
                <w:color w:val="#000000"/>
                <w:sz w:val="22"/>
                <w:lang w:val="ru-RU"/>
                <w:spacing w:val="-9"/>
                <w:w w:val="100"/>
                <w:strike w:val="false"/>
                <w:vertAlign w:val="baseline"/>
                <w:rFonts w:ascii="Arial" w:hAnsi="Arial"/>
              </w:rPr>
              <w:t xml:space="preserve">°С: ± (0,15+2.1о • t) ± 1 ед. мл. разр.</w:t>
            </w:r>
          </w:p>
          <w:p>
            <w:pPr>
              <w:ind w:right="180" w:left="108" w:firstLine="144"/>
              <w:spacing w:before="0" w:after="0" w:line="264" w:lineRule="exact"/>
              <w:jc w:val="left"/>
              <w:rPr>
                <w:color w:val="#000000"/>
                <w:sz w:val="20"/>
                <w:lang w:val="ru-RU"/>
                <w:spacing w:val="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Дня тем -ры от 260,01 до 845</w:t>
            </w:r>
            <w:r>
              <w:rPr>
                <w:color w:val="#000000"/>
                <w:sz w:val="20"/>
                <w:lang w:val="ru-RU"/>
                <w:spacing w:val="1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0"/>
                <w:lang w:val="ru-RU"/>
                <w:spacing w:val="1"/>
                <w:w w:val="100"/>
                <w:strike w:val="false"/>
                <w:vertAlign w:val="baseline"/>
                <w:rFonts w:ascii="Tahoma" w:hAnsi="Tahoma"/>
              </w:rPr>
              <w:t xml:space="preserve">С: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(0,55+2.1о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top"/>
            <w:vMerge w:val="continue"/>
          </w:tcPr>
          <w:p/>
        </w:tc>
      </w:tr>
      <w:tr>
        <w:trPr>
          <w:trHeight w:val="11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от - 195 до +849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468" w:left="108" w:firstLine="0"/>
              <w:spacing w:before="0" w:after="0" w:line="285" w:lineRule="exact"/>
              <w:jc w:val="left"/>
              <w:rPr>
                <w:color w:val="#000000"/>
                <w:sz w:val="20"/>
                <w:lang w:val="ru-RU"/>
                <w:spacing w:val="9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для тем</w:t>
            </w:r>
            <w:r>
              <w:rPr>
                <w:color w:val="#000000"/>
                <w:sz w:val="21"/>
                <w:lang w:val="ru-RU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ры от</w:t>
            </w:r>
            <w:r>
              <w:rPr>
                <w:color w:val="#000000"/>
                <w:sz w:val="21"/>
                <w:lang w:val="ru-RU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195 до </w:t>
            </w:r>
            <w:r>
              <w:rPr>
                <w:color w:val="#000000"/>
                <w:sz w:val="21"/>
                <w:lang w:val="ru-RU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9"/>
                <w:w w:val="100"/>
                <w:strike w:val="false"/>
                <w:vertAlign w:val="baseline"/>
                <w:rFonts w:ascii="Tahoma" w:hAnsi="Tahoma"/>
              </w:rPr>
              <w:t xml:space="preserve">50</w:t>
            </w:r>
            <w:r>
              <w:rPr>
                <w:color w:val="#000000"/>
                <w:sz w:val="22"/>
                <w:lang w:val="ru-RU"/>
                <w:spacing w:val="9"/>
                <w:w w:val="100"/>
                <w:strike w:val="false"/>
                <w:vertAlign w:val="baseline"/>
                <w:rFonts w:ascii="Arial" w:hAnsi="Arial"/>
              </w:rPr>
              <w:t xml:space="preserve">°С: 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± (0,09+2.10</w:t>
            </w:r>
            <w:r>
              <w:rPr>
                <w:color w:val="#000000"/>
                <w:sz w:val="22"/>
                <w:lang w:val="ru-RU"/>
                <w:spacing w:val="-13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  <w:p>
            <w:pPr>
              <w:ind w:right="288" w:left="108" w:firstLine="0"/>
              <w:spacing w:before="0" w:after="0" w:line="264" w:lineRule="exact"/>
              <w:jc w:val="left"/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-50,01 до +849</w:t>
            </w:r>
            <w:r>
              <w:rPr>
                <w:color w:val="#000000"/>
                <w:sz w:val="20"/>
                <w:lang w:val="ru-RU"/>
                <w:spacing w:val="-2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Tahoma" w:hAnsi="Tahoma"/>
              </w:rPr>
              <w:t xml:space="preserve">С: </w:t>
            </w:r>
            <w:r>
              <w:rPr>
                <w:i w:val="true"/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Tahoma" w:hAnsi="Tahoma"/>
              </w:rPr>
              <w:t xml:space="preserve">± (0,25+2. 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Verdana" w:hAnsi="Verdana"/>
              </w:rPr>
              <w:t xml:space="preserve">1о-</w:t>
            </w:r>
            <w:r>
              <w:rPr>
                <w:color w:val="#000000"/>
                <w:sz w:val="22"/>
                <w:lang w:val="ru-RU"/>
                <w:spacing w:val="-24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Verdana" w:hAnsi="Verdana"/>
              </w:rPr>
              <w:t xml:space="preserve">• t) ± 1 е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Verdana" w:hAnsi="Verdana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Verdana" w:hAnsi="Verdana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4"/>
                <w:w w:val="100"/>
                <w:strike w:val="false"/>
                <w:vertAlign w:val="baseline"/>
                <w:rFonts w:ascii="Verdana" w:hAnsi="Verdana"/>
              </w:rPr>
              <w:t xml:space="preserve">.</w:t>
            </w:r>
            <w:r>
              <w:rPr>
                <w:color w:val="#000000"/>
                <w:sz w:val="24"/>
                <w:lang w:val="ru-RU"/>
                <w:spacing w:val="-24"/>
                <w:w w:val="105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0,01</w:t>
            </w:r>
          </w:p>
        </w:tc>
      </w:tr>
      <w:tr>
        <w:trPr>
          <w:trHeight w:val="118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1000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от - 195 до +250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468" w:left="108" w:firstLine="0"/>
              <w:spacing w:before="0" w:after="0" w:line="285" w:lineRule="exact"/>
              <w:jc w:val="left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-195 до -150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°С: 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± (0,07+2.10</w:t>
            </w:r>
            <w:r>
              <w:rPr>
                <w:color w:val="#000000"/>
                <w:sz w:val="22"/>
                <w:lang w:val="ru-RU"/>
                <w:spacing w:val="-13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  <w:p>
            <w:pPr>
              <w:ind w:right="180" w:left="108" w:firstLine="0"/>
              <w:spacing w:before="0" w:after="0" w:line="263" w:lineRule="exact"/>
              <w:jc w:val="left"/>
              <w:rPr>
                <w:color w:val="#000000"/>
                <w:sz w:val="20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для тем </w:t>
            </w: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 ры от </w:t>
            </w:r>
            <w:r>
              <w:rPr>
                <w:color w:val="#000000"/>
                <w:sz w:val="21"/>
                <w:lang w:val="ru-RU"/>
                <w:spacing w:val="-11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-11"/>
                <w:w w:val="100"/>
                <w:strike w:val="false"/>
                <w:vertAlign w:val="baseline"/>
                <w:rFonts w:ascii="Tahoma" w:hAnsi="Tahoma"/>
              </w:rPr>
              <w:t xml:space="preserve">15 0, 01 до +2 5 0 ° С :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(0,15+2.10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Р 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1,3850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от - 195 до +845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(0,45+2.10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718"/>
              </w:tabs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0,01</w:t>
            </w:r>
          </w:p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Р 100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(0,25+2.10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11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4"/>
                <w:lang w:val="ru-RU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ru-RU"/>
                <w:spacing w:val="0"/>
                <w:w w:val="105"/>
                <w:strike w:val="false"/>
                <w:vertAlign w:val="baseline"/>
                <w:rFonts w:ascii="Times New Roman" w:hAnsi="Times New Roman"/>
              </w:rPr>
              <w:t xml:space="preserve">Р 200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360" w:left="108" w:firstLine="0"/>
              <w:spacing w:before="0" w:after="0" w:line="285" w:lineRule="auto"/>
              <w:jc w:val="both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для тем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-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 ры от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 -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195 до +265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°С: 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± (0,15+2.10</w:t>
            </w:r>
            <w:r>
              <w:rPr>
                <w:color w:val="#000000"/>
                <w:sz w:val="22"/>
                <w:lang w:val="ru-RU"/>
                <w:spacing w:val="-13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для тем - ры от 265,01 до 845 °С: </w:t>
            </w:r>
            <w:r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± (0,55+2.1о</w:t>
            </w:r>
            <w:r>
              <w:rPr>
                <w:color w:val="#000000"/>
                <w:sz w:val="21"/>
                <w:lang w:val="ru-RU"/>
                <w:spacing w:val="-7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118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4"/>
                <w:lang w:val="ru-RU"/>
                <w:spacing w:val="-14"/>
                <w:w w:val="105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ru-RU"/>
                <w:spacing w:val="-14"/>
                <w:w w:val="105"/>
                <w:strike w:val="false"/>
                <w:vertAlign w:val="baseline"/>
                <w:rFonts w:ascii="Times New Roman" w:hAnsi="Times New Roman"/>
              </w:rPr>
              <w:t xml:space="preserve">Р500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0" w:left="108" w:firstLine="0"/>
              <w:spacing w:before="36" w:after="0" w:line="240" w:lineRule="auto"/>
              <w:jc w:val="left"/>
              <w:rPr>
                <w:color w:val="#000000"/>
                <w:sz w:val="20"/>
                <w:lang w:val="ru-RU"/>
                <w:spacing w:val="12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длятем</w:t>
            </w: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рыот</w:t>
            </w: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195 до</w:t>
            </w:r>
            <w:r>
              <w:rPr>
                <w:color w:val="#000000"/>
                <w:sz w:val="21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12"/>
                <w:w w:val="100"/>
                <w:strike w:val="false"/>
                <w:vertAlign w:val="baseline"/>
                <w:rFonts w:ascii="Tahoma" w:hAnsi="Tahoma"/>
              </w:rPr>
              <w:t xml:space="preserve">50</w:t>
            </w:r>
            <w:r>
              <w:rPr>
                <w:color w:val="#000000"/>
                <w:sz w:val="22"/>
                <w:lang w:val="ru-RU"/>
                <w:spacing w:val="12"/>
                <w:w w:val="100"/>
                <w:strike w:val="false"/>
                <w:vertAlign w:val="baseline"/>
                <w:rFonts w:ascii="Arial" w:hAnsi="Arial"/>
              </w:rPr>
              <w:t xml:space="preserve">°С:</w:t>
            </w:r>
          </w:p>
          <w:p>
            <w:pPr>
              <w:ind w:right="360" w:left="108" w:firstLine="0"/>
              <w:spacing w:before="0" w:after="0" w:line="273" w:lineRule="auto"/>
              <w:jc w:val="left"/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± (0,09+2.10</w:t>
            </w:r>
            <w:r>
              <w:rPr>
                <w:color w:val="#000000"/>
                <w:sz w:val="22"/>
                <w:lang w:val="ru-RU"/>
                <w:spacing w:val="-12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2"/>
                <w:lang w:val="ru-RU"/>
                <w:spacing w:val="-12"/>
                <w:w w:val="100"/>
                <w:strike w:val="false"/>
                <w:vertAlign w:val="baseline"/>
                <w:rFonts w:ascii="Arial" w:hAnsi="Arial"/>
              </w:rPr>
              <w:t xml:space="preserve">ед. мл. разр. </w:t>
            </w: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-50,01 до +845</w:t>
            </w:r>
            <w:r>
              <w:rPr>
                <w:color w:val="#000000"/>
                <w:sz w:val="20"/>
                <w:lang w:val="ru-RU"/>
                <w:spacing w:val="-4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Tahoma" w:hAnsi="Tahoma"/>
              </w:rPr>
              <w:t xml:space="preserve">С: </w:t>
            </w:r>
            <w:r>
              <w:rPr>
                <w:i w:val="true"/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Tahoma" w:hAnsi="Tahoma"/>
              </w:rPr>
              <w:t xml:space="preserve">± (0,25+2. 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1о-</w:t>
            </w:r>
            <w:r>
              <w:rPr>
                <w:color w:val="#000000"/>
                <w:sz w:val="22"/>
                <w:lang w:val="ru-RU"/>
                <w:spacing w:val="-26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• t) ± 1 е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6"/>
                <w:w w:val="100"/>
                <w:strike w:val="false"/>
                <w:vertAlign w:val="baseline"/>
                <w:rFonts w:ascii="Verdana" w:hAnsi="Verdana"/>
              </w:rPr>
              <w:t xml:space="preserve">.</w:t>
            </w:r>
            <w:r>
              <w:rPr>
                <w:color w:val="#000000"/>
                <w:sz w:val="24"/>
                <w:lang w:val="ru-RU"/>
                <w:spacing w:val="-26"/>
                <w:w w:val="105"/>
                <w:strike w:val="false"/>
                <w:vertAlign w:val="baseline"/>
                <w:rFonts w:ascii="Times New Roman" w:hAnsi="Times New Roman"/>
              </w:rPr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11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Р 1000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от - 195 до +250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top"/>
          </w:tcPr>
          <w:p>
            <w:pPr>
              <w:ind w:right="468" w:left="108" w:firstLine="0"/>
              <w:spacing w:before="0" w:after="0" w:line="284" w:lineRule="exact"/>
              <w:jc w:val="left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для тем - ры от -195 до -150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°С: 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± (0,07+2.10</w:t>
            </w:r>
            <w:r>
              <w:rPr>
                <w:color w:val="#000000"/>
                <w:sz w:val="22"/>
                <w:lang w:val="ru-RU"/>
                <w:spacing w:val="-13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2"/>
                <w:lang w:val="ru-RU"/>
                <w:spacing w:val="-13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  <w:p>
            <w:pPr>
              <w:ind w:right="252" w:left="108" w:firstLine="0"/>
              <w:spacing w:before="0" w:after="0" w:line="265" w:lineRule="exact"/>
              <w:jc w:val="left"/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для тем </w:t>
            </w: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 ры от </w:t>
            </w:r>
            <w:r>
              <w:rPr>
                <w:color w:val="#000000"/>
                <w:sz w:val="21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-</w:t>
            </w:r>
            <w:r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150,01 до +250</w:t>
            </w:r>
            <w:r>
              <w:rPr>
                <w:color w:val="#000000"/>
                <w:sz w:val="20"/>
                <w:lang w:val="ru-RU"/>
                <w:spacing w:val="-3"/>
                <w:w w:val="105"/>
                <w:strike w:val="false"/>
                <w:vertAlign w:val="superscript"/>
                <w:rFonts w:ascii="Verdana" w:hAnsi="Verdana"/>
              </w:rPr>
              <w:t xml:space="preserve">°</w:t>
            </w:r>
            <w:r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Tahoma" w:hAnsi="Tahoma"/>
              </w:rPr>
              <w:t xml:space="preserve">С: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(0,15+2.10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М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restart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1,4280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от - 184 до +200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  <w:vMerge w:val="restart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(0,45+2.10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53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М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ооМ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i w:val="true"/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i w:val="true"/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Tahoma" w:hAnsi="Tahoma"/>
              </w:rPr>
              <w:t xml:space="preserve">± (0,25+2. 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о-</w:t>
            </w:r>
            <w:r>
              <w:rPr>
                <w:color w:val="#000000"/>
                <w:sz w:val="22"/>
                <w:lang w:val="ru-RU"/>
                <w:spacing w:val="-27"/>
                <w:w w:val="75"/>
                <w:strike w:val="false"/>
                <w:vertAlign w:val="superscript"/>
                <w:rFonts w:ascii="Arial" w:hAnsi="Arial"/>
              </w:rPr>
              <w:t xml:space="preserve">4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• t) ± 1 е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д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. мл. 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аз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subscript"/>
                <w:rFonts w:ascii="Arial" w:hAnsi="Arial"/>
              </w:rPr>
              <w:t xml:space="preserve">р</w:t>
            </w:r>
            <w:r>
              <w:rPr>
                <w:color w:val="#000000"/>
                <w:sz w:val="22"/>
                <w:lang w:val="ru-RU"/>
                <w:spacing w:val="-27"/>
                <w:w w:val="100"/>
                <w:strike w:val="false"/>
                <w:vertAlign w:val="baseline"/>
                <w:rFonts w:ascii="Verdana" w:hAnsi="Verdana"/>
              </w:rPr>
              <w:t xml:space="preserve">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302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Си 50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restart"/>
          </w:tcPr>
          <w:p>
            <w:pPr>
              <w:ind w:right="216" w:left="216" w:firstLine="-108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14260 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,</w:t>
            </w:r>
          </w:p>
        </w:tc>
        <w:tc>
          <w:tcPr>
            <w:gridSpan w:val="1"/>
            <w:tcBorders>
              <w:top w:val="single" w:sz="4" w:color="#000000"/>
              <w:bottom w:val="0" w:sz="0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restart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от - 49 до +199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(0,45+2.10</w:t>
            </w:r>
            <w:r>
              <w:rPr>
                <w:color w:val="#000000"/>
                <w:sz w:val="21"/>
                <w:lang w:val="ru-RU"/>
                <w:spacing w:val="-6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30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Си 100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  <w:vMerge w:val="continue"/>
          </w:tcPr>
          <w:p/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± (0,25+2. 10 • t) ± 1 </w:t>
            </w:r>
            <w:r>
              <w:rPr>
                <w:color w:val="#000000"/>
                <w:sz w:val="21"/>
                <w:lang w:val="ru-RU"/>
                <w:spacing w:val="-6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0" w:sz="0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  <w:tr>
        <w:trPr>
          <w:trHeight w:val="313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259" w:type="auto"/>
            <w:textDirection w:val="lrTb"/>
            <w:vAlign w:val="center"/>
          </w:tcPr>
          <w:p>
            <w:pPr>
              <w:ind w:right="0" w:left="11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100</w:t>
            </w: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Н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2234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left"/>
              <w:tabs>
                <w:tab w:val="decimal" w:leader="none" w:pos="256"/>
              </w:tabs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1,6170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4329" w:type="auto"/>
            <w:textDirection w:val="lrTb"/>
            <w:vAlign w:val="center"/>
          </w:tcPr>
          <w:p>
            <w:pPr>
              <w:ind w:right="0" w:left="115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от - 59 до +179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75" w:type="auto"/>
            <w:textDirection w:val="lrTb"/>
            <w:vAlign w:val="center"/>
          </w:tcPr>
          <w:p>
            <w:pPr>
              <w:ind w:right="0" w:left="108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± (0,165 + 2.10</w:t>
            </w:r>
            <w:r>
              <w:rPr>
                <w:color w:val="#000000"/>
                <w:sz w:val="21"/>
                <w:lang w:val="ru-RU"/>
                <w:spacing w:val="-7"/>
                <w:w w:val="75"/>
                <w:strike w:val="false"/>
                <w:vertAlign w:val="superscript"/>
                <w:rFonts w:ascii="Arial" w:hAnsi="Arial"/>
              </w:rPr>
              <w:t xml:space="preserve">-4</w:t>
            </w:r>
            <w:r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• t) ± 1 </w:t>
            </w:r>
            <w:r>
              <w:rPr>
                <w:color w:val="#000000"/>
                <w:sz w:val="21"/>
                <w:lang w:val="ru-RU"/>
                <w:spacing w:val="-7"/>
                <w:w w:val="100"/>
                <w:strike w:val="false"/>
                <w:vertAlign w:val="baseline"/>
                <w:rFonts w:ascii="Arial" w:hAnsi="Arial"/>
              </w:rPr>
              <w:t xml:space="preserve">ед. мл. разр.</w:t>
            </w:r>
          </w:p>
        </w:tc>
        <w:tc>
          <w:tcPr>
            <w:gridSpan w:val="1"/>
            <w:tcBorders>
              <w:top w:val="0" w:sz="0" w:color="#000000"/>
              <w:bottom w:val="single" w:sz="4" w:color="#000000"/>
              <w:left w:val="single" w:sz="4" w:color="#000000"/>
              <w:right w:val="single" w:sz="4" w:color="#000000"/>
            </w:tcBorders>
            <w:tcW w:w="9437" w:type="auto"/>
            <w:textDirection w:val="lrTb"/>
            <w:vAlign w:val="center"/>
            <w:vMerge w:val="continue"/>
          </w:tcPr>
          <w:p/>
        </w:tc>
      </w:tr>
    </w:tbl>
    <w:p>
      <w:pPr>
        <w:spacing w:before="0" w:after="567" w:line="20" w:lineRule="exact"/>
      </w:pPr>
    </w:p>
    <w:p>
      <w:pPr>
        <w:ind w:right="0" w:left="864" w:firstLine="0"/>
        <w:spacing w:before="0" w:after="0" w:line="264" w:lineRule="auto"/>
        <w:jc w:val="left"/>
        <w:tabs>
          <w:tab w:val="right" w:leader="none" w:pos="9527"/>
        </w:tabs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Диапазон рабочих температур, °С	</w:t>
      </w:r>
      <w:r>
        <w:rPr>
          <w:color w:val="#000000"/>
          <w:sz w:val="20"/>
          <w:lang w:val="ru-RU"/>
          <w:spacing w:val="8"/>
          <w:w w:val="100"/>
          <w:strike w:val="false"/>
          <w:vertAlign w:val="baseline"/>
          <w:rFonts w:ascii="Tahoma" w:hAnsi="Tahoma"/>
        </w:rPr>
        <w:t xml:space="preserve">от минус 10</w:t>
      </w:r>
      <w:r>
        <w:rPr>
          <w:color w:val="#000000"/>
          <w:sz w:val="20"/>
          <w:lang w:val="ru-RU"/>
          <w:spacing w:val="8"/>
          <w:w w:val="105"/>
          <w:strike w:val="false"/>
          <w:vertAlign w:val="superscript"/>
          <w:rFonts w:ascii="Verdana" w:hAnsi="Verdana"/>
        </w:rPr>
        <w:t xml:space="preserve">°</w:t>
      </w:r>
      <w:r>
        <w:rPr>
          <w:color w:val="#000000"/>
          <w:sz w:val="20"/>
          <w:lang w:val="ru-RU"/>
          <w:spacing w:val="8"/>
          <w:w w:val="100"/>
          <w:strike w:val="false"/>
          <w:vertAlign w:val="baseline"/>
          <w:rFonts w:ascii="Tahoma" w:hAnsi="Tahoma"/>
        </w:rPr>
        <w:t xml:space="preserve">С до плюс 50</w:t>
      </w:r>
      <w:r>
        <w:rPr>
          <w:color w:val="#000000"/>
          <w:sz w:val="20"/>
          <w:lang w:val="ru-RU"/>
          <w:spacing w:val="8"/>
          <w:w w:val="105"/>
          <w:strike w:val="false"/>
          <w:vertAlign w:val="superscript"/>
          <w:rFonts w:ascii="Verdana" w:hAnsi="Verdana"/>
        </w:rPr>
        <w:t xml:space="preserve">°</w:t>
      </w:r>
      <w:r>
        <w:rPr>
          <w:color w:val="#000000"/>
          <w:sz w:val="20"/>
          <w:lang w:val="ru-RU"/>
          <w:spacing w:val="8"/>
          <w:w w:val="100"/>
          <w:strike w:val="false"/>
          <w:vertAlign w:val="baseline"/>
          <w:rFonts w:ascii="Tahoma" w:hAnsi="Tahoma"/>
        </w:rPr>
        <w:t xml:space="preserve">С.</w:t>
      </w:r>
    </w:p>
    <w:p>
      <w:pPr>
        <w:ind w:right="72" w:left="72" w:firstLine="864"/>
        <w:spacing w:before="180" w:after="0" w:line="285" w:lineRule="auto"/>
        <w:jc w:val="both"/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Tahoma" w:hAnsi="Tahoma"/>
        </w:rPr>
      </w:pPr>
      <w:r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Tahoma" w:hAnsi="Tahoma"/>
        </w:rPr>
        <w:t xml:space="preserve">Пределы допускаемой дополнительной погрешности измерений и воспроизведений при </w:t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изменении температуры окружающего воздуха от плюс 15°С до минус 10 °С и от плюс 35°С до </w:t>
      </w: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плюс 50°С не превышают ±0,00</w:t>
      </w:r>
      <w:r>
        <w:rPr>
          <w:color w:val="#000000"/>
          <w:sz w:val="22"/>
          <w:lang w:val="ru-RU"/>
          <w:spacing w:val="0"/>
          <w:w w:val="120"/>
          <w:strike w:val="false"/>
          <w:vertAlign w:val="baseline"/>
          <w:rFonts w:ascii="Arial" w:hAnsi="Arial"/>
        </w:rPr>
        <w:t xml:space="preserve">1 %ВП /</w:t>
      </w: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°С, где ВП - верхний предел диапазона измерений или воспроизведений.</w:t>
      </w:r>
    </w:p>
    <w:p>
      <w:pPr>
        <w:sectPr>
          <w:pgSz w:w="11918" w:h="16854" w:orient="portrait"/>
          <w:type w:val="nextPage"/>
          <w:textDirection w:val="lrTb"/>
          <w:pgMar w:bottom="1590" w:top="334" w:right="859" w:left="919" w:header="720" w:footer="720"/>
          <w:titlePg w:val="false"/>
        </w:sectPr>
      </w:pPr>
    </w:p>
    <w:p>
      <w:pPr>
        <w:ind w:right="648" w:left="7920" w:firstLine="0"/>
        <w:spacing w:before="0" w:after="0" w:line="240" w:lineRule="auto"/>
        <w:jc w:val="left"/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</w:pP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color="#000000" stroked="f" style="position:absolute;width:504pt;height:275.2pt;z-index:-993;margin-left:0pt;margin-top:429.5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tbl>
                  <w:tblPr>
                    <w:jc w:val="left"/>
                    <w:tblLayout w:type="fixed"/>
                    <w:tblCellMar>
                      <w:left w:w="0" w:type="dxa"/>
                      <w:right w:w="0" w:type="dxa"/>
                    </w:tblCellMar>
                  </w:tblPr>
                  <w:tblGrid>
                    <w:gridCol w:w="3987"/>
                    <w:gridCol w:w="6093"/>
                  </w:tblGrid>
                  <w:tr>
                    <w:trPr>
                      <w:trHeight w:val="5504" w:hRule="exact"/>
                    </w:trPr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3987" w:type="auto"/>
                        <w:textDirection w:val="lrTb"/>
                        <w:vAlign w:val="top"/>
                      </w:tcPr>
                      <w:p>
                        <w:pPr>
                          <w:ind w:right="0" w:left="2304" w:firstLine="0"/>
                          <w:spacing w:before="1800" w:after="0" w:line="240" w:lineRule="auto"/>
                          <w:jc w:val="center"/>
                          <w:rPr>
                            <w:color w:val="#000000"/>
                            <w:sz w:val="16"/>
                            <w:lang w:val="ru-RU"/>
                            <w:spacing w:val="-2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</w:pPr>
                        <w:r>
                          <w:rPr>
                            <w:color w:val="#000000"/>
                            <w:sz w:val="16"/>
                            <w:lang w:val="ru-RU"/>
                            <w:spacing w:val="-2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Место размещения
</w:t>
                          <w:br/>
                        </w:r>
                        <w:r>
                          <w:rPr>
                            <w:color w:val="#000000"/>
                            <w:sz w:val="16"/>
                            <w:lang w:val="ru-RU"/>
                            <w:spacing w:val="-2"/>
                            <w:w w:val="105"/>
                            <w:strike w:val="false"/>
                            <w:vertAlign w:val="baseline"/>
                            <w:rFonts w:ascii="Arial" w:hAnsi="Arial"/>
                          </w:rPr>
                          <w:t xml:space="preserve">защитной пломбы</w:t>
                        </w:r>
                      </w:p>
                    </w:tc>
                    <w:tc>
                      <w:tcPr>
                        <w:gridSpan w:val="1"/>
                        <w:tcBorders>
                          <w:top w:val="none" w:sz="0" w:color="#000000"/>
                          <w:bottom w:val="none" w:sz="0" w:color="#000000"/>
                          <w:left w:val="none" w:sz="0" w:color="#000000"/>
                          <w:right w:val="none" w:sz="0" w:color="#000000"/>
                        </w:tcBorders>
                        <w:tcW w:w="10080" w:type="auto"/>
                        <w:textDirection w:val="lrTb"/>
                        <w:vAlign w:val="top"/>
                      </w:tcPr>
                      <w:p>
                        <w:pPr>
                          <w:ind w:right="2371" w:left="0"/>
                          <w:spacing w:before="0" w:after="0" w:line="240" w:lineRule="auto"/>
                          <w:jc w:val="left"/>
                        </w:pPr>
                        <w:r>
                          <w:drawing>
                            <wp:inline>
                              <wp:extent cx="2363470" cy="3495040"/>
                              <wp:docPr id="9" name="pic"/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" name="test1"/>
                                      <pic:cNvPicPr preferRelativeResize="false"/>
                                    </pic:nvPicPr>
                                    <pic:blipFill>
                                      <a:blip r:embed="d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3470" cy="34950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</w:txbxContent>
            </v:textbox>
          </v:shape>
        </w:pict>
      </w: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color="#000000" stroked="f" style="position:absolute;width:504pt;height:44.15pt;z-index:-992;margin-left:0pt;margin-top:704.7pt;mso-wrap-distance-left:0pt;mso-wrap-distance-right:0pt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1152" w:left="864" w:firstLine="1008"/>
                    <w:spacing w:before="36" w:after="0" w:line="410" w:lineRule="auto"/>
                    <w:jc w:val="left"/>
                    <w:framePr w:hAnchor="text" w:vAnchor="text" w:y="14094" w:w="10080" w:h="883" w:hSpace="0" w:vSpace="0" w:wrap="3"/>
                    <w:rPr>
                      <w:color w:val="#000000"/>
                      <w:sz w:val="21"/>
                      <w:lang w:val="ru-RU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color w:val="#000000"/>
                      <w:sz w:val="21"/>
                      <w:lang w:val="ru-RU"/>
                      <w:spacing w:val="3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Рисунок 2- Схема пломбировки от несанкционированного доступа. </w:t>
                  </w:r>
                  <w:r>
                    <w:rPr>
                      <w:color w:val="#000000"/>
                      <w:sz w:val="21"/>
                      <w:lang w:val="ru-RU"/>
                      <w:spacing w:val="8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Уровень защиты ПО - "А" по МИ 3286-2010.</w:t>
                  </w:r>
                </w:p>
              </w:txbxContent>
            </v:textbox>
          </v:shape>
        </w:pict>
      </w:r>
      <w:r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  <w:t xml:space="preserve">лист М 6 </w:t>
      </w:r>
      <w:r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всего листов 8</w:t>
      </w:r>
    </w:p>
    <w:p>
      <w:pPr>
        <w:ind w:right="144" w:left="0" w:firstLine="864"/>
        <w:spacing w:before="288" w:after="0" w:line="266" w:lineRule="auto"/>
        <w:jc w:val="left"/>
        <w:rPr>
          <w:color w:val="#000000"/>
          <w:sz w:val="24"/>
          <w:lang w:val="ru-RU"/>
          <w:spacing w:val="-8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ru-RU"/>
          <w:spacing w:val="-8"/>
          <w:w w:val="105"/>
          <w:strike w:val="false"/>
          <w:vertAlign w:val="baseline"/>
          <w:rFonts w:ascii="Times New Roman" w:hAnsi="Times New Roman"/>
        </w:rPr>
        <w:t xml:space="preserve">Питание калибратора осуществляется от аккумуляторных батарей 1,2 В (NiCd, NiMH -</w:t>
      </w:r>
      <w:r>
        <w:rPr>
          <w:color w:val="#000000"/>
          <w:sz w:val="21"/>
          <w:lang w:val="ru-RU"/>
          <w:spacing w:val="5"/>
          <w:w w:val="100"/>
          <w:strike w:val="false"/>
          <w:vertAlign w:val="baseline"/>
          <w:rFonts w:ascii="Arial" w:hAnsi="Arial"/>
        </w:rPr>
        <w:t xml:space="preserve">типоразмера АА) или от блока питания, включаемого в сеть переменного однофазного тока </w:t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напряжением 220 В и частотой 50 Гц.</w:t>
      </w:r>
    </w:p>
    <w:p>
      <w:pPr>
        <w:ind w:right="0" w:left="864" w:firstLine="0"/>
        <w:spacing w:before="288" w:after="0" w:line="271" w:lineRule="auto"/>
        <w:jc w:val="left"/>
        <w:tabs>
          <w:tab w:val="right" w:leader="none" w:pos="8080"/>
        </w:tabs>
        <w:rPr>
          <w:color w:val="#000000"/>
          <w:sz w:val="21"/>
          <w:lang w:val="ru-RU"/>
          <w:spacing w:val="-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-2"/>
          <w:w w:val="100"/>
          <w:strike w:val="false"/>
          <w:vertAlign w:val="baseline"/>
          <w:rFonts w:ascii="Arial" w:hAnsi="Arial"/>
        </w:rPr>
        <w:t xml:space="preserve">Потребляемая мощность, В•А, не более	</w:t>
      </w:r>
      <w:r>
        <w:rPr>
          <w:color w:val="#000000"/>
          <w:sz w:val="21"/>
          <w:lang w:val="ru-RU"/>
          <w:spacing w:val="-10"/>
          <w:w w:val="100"/>
          <w:strike w:val="false"/>
          <w:vertAlign w:val="baseline"/>
          <w:rFonts w:ascii="Arial" w:hAnsi="Arial"/>
        </w:rPr>
        <w:t xml:space="preserve">2</w:t>
      </w:r>
    </w:p>
    <w:p>
      <w:pPr>
        <w:ind w:right="0" w:left="864" w:firstLine="0"/>
        <w:spacing w:before="0" w:after="0" w:line="271" w:lineRule="auto"/>
        <w:jc w:val="left"/>
        <w:tabs>
          <w:tab w:val="right" w:leader="none" w:pos="8073"/>
        </w:tabs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Время установления рабочего режима, мин, не более	</w:t>
      </w:r>
      <w:r>
        <w:rPr>
          <w:color w:val="#000000"/>
          <w:sz w:val="21"/>
          <w:lang w:val="ru-RU"/>
          <w:spacing w:val="-10"/>
          <w:w w:val="100"/>
          <w:strike w:val="false"/>
          <w:vertAlign w:val="baseline"/>
          <w:rFonts w:ascii="Arial" w:hAnsi="Arial"/>
        </w:rPr>
        <w:t xml:space="preserve">5</w:t>
      </w:r>
    </w:p>
    <w:p>
      <w:pPr>
        <w:ind w:right="0" w:left="864" w:firstLine="0"/>
        <w:spacing w:before="0" w:after="0" w:line="271" w:lineRule="auto"/>
        <w:jc w:val="left"/>
        <w:tabs>
          <w:tab w:val="right" w:leader="none" w:pos="8372"/>
        </w:tabs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Масса прибора (без внешних модулей), кг, не более	</w:t>
      </w:r>
      <w:r>
        <w:rPr>
          <w:color w:val="#000000"/>
          <w:sz w:val="21"/>
          <w:lang w:val="ru-RU"/>
          <w:spacing w:val="-10"/>
          <w:w w:val="100"/>
          <w:strike w:val="false"/>
          <w:vertAlign w:val="baseline"/>
          <w:rFonts w:ascii="Arial" w:hAnsi="Arial"/>
        </w:rPr>
        <w:t xml:space="preserve">0,55</w:t>
      </w:r>
    </w:p>
    <w:p>
      <w:pPr>
        <w:ind w:right="0" w:left="864" w:firstLine="0"/>
        <w:spacing w:before="0" w:after="0" w:line="271" w:lineRule="auto"/>
        <w:jc w:val="left"/>
        <w:tabs>
          <w:tab w:val="right" w:leader="none" w:pos="9282"/>
        </w:tabs>
        <w:rPr>
          <w:color w:val="#000000"/>
          <w:sz w:val="21"/>
          <w:lang w:val="ru-RU"/>
          <w:spacing w:val="-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-2"/>
          <w:w w:val="100"/>
          <w:strike w:val="false"/>
          <w:vertAlign w:val="baseline"/>
          <w:rFonts w:ascii="Arial" w:hAnsi="Arial"/>
        </w:rPr>
        <w:t xml:space="preserve">Габаритные размеры, мм, не более	</w:t>
      </w:r>
      <w:r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  <w:t xml:space="preserve">155 х 96 х 29</w:t>
      </w:r>
    </w:p>
    <w:p>
      <w:pPr>
        <w:ind w:right="0" w:left="864" w:firstLine="0"/>
        <w:spacing w:before="288" w:after="0" w:line="268" w:lineRule="auto"/>
        <w:jc w:val="left"/>
        <w:rPr>
          <w:color w:val="#000000"/>
          <w:sz w:val="21"/>
          <w:lang w:val="ru-RU"/>
          <w:spacing w:val="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0"/>
          <w:w w:val="100"/>
          <w:strike w:val="false"/>
          <w:vertAlign w:val="baseline"/>
          <w:rFonts w:ascii="Arial" w:hAnsi="Arial"/>
        </w:rPr>
        <w:t xml:space="preserve">Сведения о программном обеспечении</w:t>
      </w:r>
    </w:p>
    <w:p>
      <w:pPr>
        <w:ind w:right="72" w:left="0" w:firstLine="864"/>
        <w:spacing w:before="252" w:after="0" w:line="273" w:lineRule="auto"/>
        <w:jc w:val="left"/>
        <w:rPr>
          <w:color w:val="#000000"/>
          <w:sz w:val="21"/>
          <w:lang w:val="ru-RU"/>
          <w:spacing w:val="6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6"/>
          <w:w w:val="100"/>
          <w:strike w:val="false"/>
          <w:vertAlign w:val="baseline"/>
          <w:rFonts w:ascii="Arial" w:hAnsi="Arial"/>
        </w:rPr>
        <w:t xml:space="preserve">Калибратор выполнен на базе микроконтроллера, внутреннее программное обеспече</w:t>
        <w:softHyphen/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ние (ПО) которого имеет идентификационные данные, приведенные в таблице 5:</w:t>
      </w:r>
    </w:p>
    <w:p>
      <w:pPr>
        <w:ind w:right="0" w:left="864" w:firstLine="0"/>
        <w:spacing w:before="0" w:after="0" w:line="240" w:lineRule="auto"/>
        <w:jc w:val="left"/>
        <w:rPr>
          <w:color w:val="#000000"/>
          <w:sz w:val="21"/>
          <w:lang w:val="ru-RU"/>
          <w:spacing w:val="-1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-10"/>
          <w:w w:val="100"/>
          <w:strike w:val="false"/>
          <w:vertAlign w:val="baseline"/>
          <w:rFonts w:ascii="Arial" w:hAnsi="Arial"/>
        </w:rPr>
        <w:t xml:space="preserve">Таблица 5</w:t>
      </w:r>
    </w:p>
    <w:tbl>
      <w:tblPr>
        <w:jc w:val="left"/>
        <w:tblInd w:w="92" w:type="dxa"/>
        <w:tblLayout w:type="fixed"/>
        <w:tblCellMar>
          <w:left w:w="0" w:type="dxa"/>
          <w:right w:w="0" w:type="dxa"/>
        </w:tblCellMar>
      </w:tblPr>
      <w:tblGrid>
        <w:gridCol w:w="1638"/>
        <w:gridCol w:w="1631"/>
        <w:gridCol w:w="2221"/>
        <w:gridCol w:w="2315"/>
        <w:gridCol w:w="2134"/>
      </w:tblGrid>
      <w:tr>
        <w:trPr>
          <w:trHeight w:val="1116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730" w:type="auto"/>
            <w:textDirection w:val="lrTb"/>
            <w:vAlign w:val="center"/>
          </w:tcPr>
          <w:p>
            <w:pPr>
              <w:ind w:right="0" w:left="0" w:firstLine="0"/>
              <w:spacing w:before="0" w:after="0" w:line="273" w:lineRule="auto"/>
              <w:jc w:val="center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Наименование
</w:t>
              <w:br/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ПО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361" w:type="auto"/>
            <w:textDirection w:val="lrTb"/>
            <w:vAlign w:val="top"/>
          </w:tcPr>
          <w:p>
            <w:pPr>
              <w:ind w:right="0" w:left="0" w:firstLine="0"/>
              <w:spacing w:before="0" w:after="0" w:line="280" w:lineRule="auto"/>
              <w:jc w:val="center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Идентифика-
</w:t>
              <w:br/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ционное на-
</w:t>
              <w:br/>
            </w:r>
            <w:r>
              <w:rPr>
                <w:color w:val="#000000"/>
                <w:sz w:val="19"/>
                <w:lang w:val="ru-RU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именование
</w:t>
              <w:br/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ПО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5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83" w:lineRule="auto"/>
              <w:jc w:val="center"/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Номер версии
</w:t>
              <w:br/>
            </w:r>
            <w:r>
              <w:rPr>
                <w:color w:val="#000000"/>
                <w:sz w:val="20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(идентификацион-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000000"/>
                <w:sz w:val="19"/>
                <w:lang w:val="ru-RU"/>
                <w:spacing w:val="-10"/>
                <w:w w:val="100"/>
                <w:strike w:val="false"/>
                <w:vertAlign w:val="baseline"/>
                <w:rFonts w:ascii="Verdana" w:hAnsi="Verdana"/>
              </w:rPr>
              <w:t xml:space="preserve">ный </w:t>
            </w: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номер) ПО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97" w:type="auto"/>
            <w:textDirection w:val="lrTb"/>
            <w:vAlign w:val="top"/>
          </w:tcPr>
          <w:p>
            <w:pPr>
              <w:ind w:right="144" w:left="216" w:firstLine="0"/>
              <w:spacing w:before="0" w:after="0" w:line="278" w:lineRule="auto"/>
              <w:jc w:val="both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Цифровой иденти- фикатор ПО (кон-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трольная сумма ис-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полняемого кода)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031" w:type="auto"/>
            <w:textDirection w:val="lrTb"/>
            <w:vAlign w:val="top"/>
          </w:tcPr>
          <w:p>
            <w:pPr>
              <w:ind w:right="0" w:left="0" w:firstLine="0"/>
              <w:spacing w:before="0" w:after="0" w:line="276" w:lineRule="auto"/>
              <w:jc w:val="center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Алгоритм вычис-</w:t>
            </w:r>
            <w:r>
              <w:rPr>
                <w:color w:val="#000000"/>
                <w:sz w:val="20"/>
                <w:lang w:val="en-US"/>
                <w:spacing w:val="0"/>
                <w:w w:val="100"/>
                <w:strike w:val="false"/>
                <w:vertAlign w:val="baseline"/>
                <w:rFonts w:ascii="Times New Roman" w:hAnsi="Times New Roman"/>
              </w:rPr>
              <w:t xml:space="preserve">
</w:t>
              <w:br/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ления цифрового
</w:t>
              <w:br/>
            </w: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идентификатора
</w:t>
              <w:br/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ПО</w:t>
            </w:r>
          </w:p>
        </w:tc>
      </w:tr>
      <w:tr>
        <w:trPr>
          <w:trHeight w:val="569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730" w:type="auto"/>
            <w:textDirection w:val="lrTb"/>
            <w:vAlign w:val="top"/>
          </w:tcPr>
          <w:p>
            <w:pPr>
              <w:ind w:right="0" w:left="180" w:firstLine="0"/>
              <w:spacing w:before="0" w:after="0" w:line="276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Базовое ПО </w:t>
            </w:r>
            <w:r>
              <w:rPr>
                <w:color w:val="#000000"/>
                <w:sz w:val="21"/>
                <w:lang w:val="ru-RU"/>
                <w:spacing w:val="14"/>
                <w:w w:val="100"/>
                <w:strike w:val="false"/>
                <w:vertAlign w:val="baseline"/>
                <w:rFonts w:ascii="Arial" w:hAnsi="Arial"/>
              </w:rPr>
              <w:t xml:space="preserve">калибратора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336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рВМ FW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5582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1.00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7897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С1С 0хЕА604930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4" w:color="#000000"/>
              <w:right w:val="single" w:sz="4" w:color="#000000"/>
            </w:tcBorders>
            <w:tcW w:w="10031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С1С32</w:t>
            </w:r>
          </w:p>
        </w:tc>
      </w:tr>
    </w:tbl>
    <w:p>
      <w:pPr>
        <w:spacing w:before="0" w:after="301" w:line="20" w:lineRule="exact"/>
      </w:pPr>
    </w:p>
    <w:p>
      <w:pPr>
        <w:ind w:right="0" w:left="864" w:firstLine="0"/>
        <w:spacing w:before="0" w:after="0" w:line="271" w:lineRule="auto"/>
        <w:jc w:val="0"/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  <w:t xml:space="preserve">Информация о версии и контрольной сумме доступна через меню калибратора.</w:t>
      </w:r>
    </w:p>
    <w:p>
      <w:pPr>
        <w:ind w:right="72" w:left="0" w:firstLine="864"/>
        <w:spacing w:before="0" w:after="0" w:line="273" w:lineRule="auto"/>
        <w:jc w:val="left"/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В калибраторе отсутствует возможность внесения изменений (преднамеренных или не</w:t>
        <w:softHyphen/>
      </w: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преднамеренных) в ПО посредством внешних интерфейсов или меню прибора.</w:t>
      </w:r>
    </w:p>
    <w:p>
      <w:pPr>
        <w:ind w:right="72" w:left="0" w:firstLine="864"/>
        <w:spacing w:before="0" w:after="0" w:line="273" w:lineRule="auto"/>
        <w:jc w:val="left"/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3"/>
          <w:w w:val="100"/>
          <w:strike w:val="false"/>
          <w:vertAlign w:val="baseline"/>
          <w:rFonts w:ascii="Arial" w:hAnsi="Arial"/>
        </w:rPr>
        <w:t xml:space="preserve">Защита калибратора от преднамеренного изменения ПО через внутренний интерфейс (вскрытие прибора) обеспечивается нанесением клейма (пломбы) на корпус прибора.</w:t>
      </w:r>
    </w:p>
    <w:p>
      <w:pPr>
        <w:ind w:right="0" w:left="864" w:firstLine="0"/>
        <w:spacing w:before="0" w:after="0" w:line="271" w:lineRule="auto"/>
        <w:jc w:val="left"/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Схема пломбировки от несанкционированного доступа представлена на рисунке 2.</w:t>
      </w:r>
    </w:p>
    <w:p>
      <w:pPr>
        <w:sectPr>
          <w:pgSz w:w="11918" w:h="16854" w:orient="portrait"/>
          <w:type w:val="nextPage"/>
          <w:textDirection w:val="lrTb"/>
          <w:pgMar w:bottom="7600" w:top="334" w:right="859" w:left="919" w:header="720" w:footer="720"/>
          <w:titlePg w:val="false"/>
        </w:sectPr>
      </w:pPr>
    </w:p>
    <w:p>
      <w:pPr>
        <w:ind w:right="576" w:left="7992" w:firstLine="0"/>
        <w:spacing w:before="0" w:after="0" w:line="240" w:lineRule="auto"/>
        <w:jc w:val="left"/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</w:pPr>
      <w:r>
        <w:rPr>
          <w:color w:val="#000000"/>
          <w:sz w:val="24"/>
          <w:lang w:val="ru-RU"/>
          <w:spacing w:val="1"/>
          <w:w w:val="105"/>
          <w:strike w:val="false"/>
          <w:vertAlign w:val="baseline"/>
          <w:rFonts w:ascii="Times New Roman" w:hAnsi="Times New Roman"/>
        </w:rPr>
        <w:t xml:space="preserve">лист М 7 </w:t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всего листов 8</w:t>
      </w:r>
    </w:p>
    <w:p>
      <w:pPr>
        <w:ind w:right="0" w:left="72" w:firstLine="0"/>
        <w:spacing w:before="288" w:after="0" w:line="240" w:lineRule="auto"/>
        <w:jc w:val="left"/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2"/>
          <w:w w:val="100"/>
          <w:strike w:val="false"/>
          <w:vertAlign w:val="baseline"/>
          <w:rFonts w:ascii="Verdana" w:hAnsi="Verdana"/>
        </w:rPr>
        <w:t xml:space="preserve">Знак утверждения типа</w:t>
      </w:r>
    </w:p>
    <w:p>
      <w:pPr>
        <w:ind w:right="0" w:left="72" w:firstLine="864"/>
        <w:spacing w:before="324" w:after="0" w:line="273" w:lineRule="auto"/>
        <w:jc w:val="both"/>
        <w:rPr>
          <w:color w:val="#000000"/>
          <w:sz w:val="20"/>
          <w:lang w:val="ru-RU"/>
          <w:spacing w:val="0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0"/>
          <w:w w:val="100"/>
          <w:strike w:val="false"/>
          <w:vertAlign w:val="baseline"/>
          <w:rFonts w:ascii="Verdana" w:hAnsi="Verdana"/>
        </w:rPr>
        <w:t xml:space="preserve">Знак утверждения типа наносится на эксплуатационную документацию (руководство </w:t>
      </w: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по эксплуатации, методику поверки, паспорт) калибратора типографским способом и на шиль</w:t>
        <w:softHyphen/>
      </w:r>
      <w:r>
        <w:rPr>
          <w:color w:val="#000000"/>
          <w:sz w:val="20"/>
          <w:lang w:val="ru-RU"/>
          <w:spacing w:val="-5"/>
          <w:w w:val="100"/>
          <w:strike w:val="false"/>
          <w:vertAlign w:val="baseline"/>
          <w:rFonts w:ascii="Verdana" w:hAnsi="Verdana"/>
        </w:rPr>
        <w:t xml:space="preserve">дик задней панели корпуса калибратора методом шелкографии.</w:t>
      </w:r>
    </w:p>
    <w:p>
      <w:pPr>
        <w:ind w:right="0" w:left="72" w:firstLine="0"/>
        <w:spacing w:before="288" w:after="0" w:line="240" w:lineRule="auto"/>
        <w:jc w:val="left"/>
        <w:rPr>
          <w:color w:val="#000000"/>
          <w:sz w:val="20"/>
          <w:lang w:val="ru-RU"/>
          <w:spacing w:val="4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4"/>
          <w:w w:val="100"/>
          <w:strike w:val="false"/>
          <w:vertAlign w:val="baseline"/>
          <w:rFonts w:ascii="Verdana" w:hAnsi="Verdana"/>
        </w:rPr>
        <w:t xml:space="preserve">Комплектность средства измерений</w:t>
      </w:r>
    </w:p>
    <w:p>
      <w:pPr>
        <w:ind w:right="3096" w:left="936" w:firstLine="0"/>
        <w:spacing w:before="252" w:after="0" w:line="273" w:lineRule="auto"/>
        <w:jc w:val="left"/>
        <w:rPr>
          <w:color w:val="#000000"/>
          <w:sz w:val="20"/>
          <w:lang w:val="ru-RU"/>
          <w:spacing w:val="-7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7"/>
          <w:w w:val="100"/>
          <w:strike w:val="false"/>
          <w:vertAlign w:val="baseline"/>
          <w:rFonts w:ascii="Verdana" w:hAnsi="Verdana"/>
        </w:rPr>
        <w:t xml:space="preserve">Комплект поставки калибраторов соответствует таблице 6 </w:t>
      </w: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Таблица 6</w:t>
      </w:r>
    </w:p>
    <w:tbl>
      <w:tblPr>
        <w:jc w:val="left"/>
        <w:tblInd w:w="56" w:type="dxa"/>
        <w:tblLayout w:type="fixed"/>
        <w:tblCellMar>
          <w:left w:w="0" w:type="dxa"/>
          <w:right w:w="0" w:type="dxa"/>
        </w:tblCellMar>
      </w:tblPr>
      <w:tblGrid>
        <w:gridCol w:w="7718"/>
        <w:gridCol w:w="1994"/>
      </w:tblGrid>
      <w:tr>
        <w:trPr>
          <w:trHeight w:val="310" w:hRule="exact"/>
        </w:trPr>
        <w:tc>
          <w:tcPr>
            <w:gridSpan w:val="1"/>
            <w:tcBorders>
              <w:top w:val="single" w:sz="8" w:color="#000000"/>
              <w:bottom w:val="single" w:sz="8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303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Наименование</w:t>
            </w:r>
          </w:p>
        </w:tc>
        <w:tc>
          <w:tcPr>
            <w:gridSpan w:val="1"/>
            <w:tcBorders>
              <w:top w:val="single" w:sz="8" w:color="#000000"/>
              <w:bottom w:val="single" w:sz="8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410" w:left="0" w:firstLine="0"/>
              <w:spacing w:before="0" w:after="0" w:line="240" w:lineRule="auto"/>
              <w:jc w:val="right"/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Количество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single" w:sz="8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Калибратор</w:t>
            </w:r>
          </w:p>
        </w:tc>
        <w:tc>
          <w:tcPr>
            <w:gridSpan w:val="1"/>
            <w:tcBorders>
              <w:top w:val="single" w:sz="8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шт.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Блок питания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шт.</w:t>
            </w:r>
          </w:p>
        </w:tc>
      </w:tr>
      <w:tr>
        <w:trPr>
          <w:trHeight w:val="56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top"/>
          </w:tcPr>
          <w:p>
            <w:pPr>
              <w:ind w:right="324" w:left="36" w:firstLine="0"/>
              <w:spacing w:before="0" w:after="0" w:line="273" w:lineRule="auto"/>
              <w:jc w:val="left"/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Комплект сигнальных электрических кабелей для подключения к пове</w:t>
              <w:softHyphen/>
            </w: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ряемому прибору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bottom"/>
          </w:tcPr>
          <w:p>
            <w:pPr>
              <w:ind w:right="0" w:left="83" w:firstLine="0"/>
              <w:spacing w:before="252" w:after="0" w:line="240" w:lineRule="auto"/>
              <w:jc w:val="left"/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комплект</w:t>
            </w:r>
          </w:p>
        </w:tc>
      </w:tr>
      <w:tr>
        <w:trPr>
          <w:trHeight w:val="28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3"/>
                <w:w w:val="100"/>
                <w:strike w:val="false"/>
                <w:vertAlign w:val="baseline"/>
                <w:rFonts w:ascii="Verdana" w:hAnsi="Verdana"/>
              </w:rPr>
              <w:t xml:space="preserve">Термозонд для компенсации температуры холодного спая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шт.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"/>
                <w:w w:val="100"/>
                <w:strike w:val="false"/>
                <w:vertAlign w:val="baseline"/>
                <w:rFonts w:ascii="Verdana" w:hAnsi="Verdana"/>
              </w:rPr>
              <w:t xml:space="preserve">Адаптер интерфейса к компьютеру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шт. (опция).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Паспорт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экз.</w:t>
            </w:r>
          </w:p>
        </w:tc>
      </w:tr>
      <w:tr>
        <w:trPr>
          <w:trHeight w:val="288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Руководство по эксплуатации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экз.</w:t>
            </w:r>
          </w:p>
        </w:tc>
      </w:tr>
      <w:tr>
        <w:trPr>
          <w:trHeight w:val="284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Методика поверки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экз.</w:t>
            </w:r>
          </w:p>
        </w:tc>
      </w:tr>
      <w:tr>
        <w:trPr>
          <w:trHeight w:val="285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Сумка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шт.</w:t>
            </w:r>
          </w:p>
        </w:tc>
      </w:tr>
      <w:tr>
        <w:trPr>
          <w:trHeight w:val="291" w:hRule="exact"/>
        </w:trPr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7774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Аккумуляторы </w:t>
            </w:r>
            <w:r>
              <w:rPr>
                <w:color w:val="#000000"/>
                <w:sz w:val="22"/>
                <w:lang w:val="ru-RU"/>
                <w:spacing w:val="14"/>
                <w:w w:val="140"/>
                <w:strike w:val="false"/>
                <w:vertAlign w:val="baseline"/>
                <w:rFonts w:ascii="Arial" w:hAnsi="Arial"/>
              </w:rPr>
              <w:t xml:space="preserve">(N</w:t>
            </w:r>
            <w:r>
              <w:rPr>
                <w:color w:val="#000000"/>
                <w:sz w:val="15"/>
                <w:lang w:val="ru-RU"/>
                <w:spacing w:val="14"/>
                <w:w w:val="105"/>
                <w:strike w:val="false"/>
                <w:vertAlign w:val="baseline"/>
                <w:rFonts w:ascii="Verdana" w:hAnsi="Verdana"/>
              </w:rPr>
              <w:t xml:space="preserve">1</w:t>
            </w:r>
            <w:r>
              <w:rPr>
                <w:color w:val="#000000"/>
                <w:sz w:val="22"/>
                <w:lang w:val="ru-RU"/>
                <w:spacing w:val="14"/>
                <w:w w:val="100"/>
                <w:strike w:val="false"/>
                <w:vertAlign w:val="baseline"/>
                <w:rFonts w:ascii="Tahoma" w:hAnsi="Tahoma"/>
              </w:rPr>
              <w:t xml:space="preserve">-Сд, </w:t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N1МН типоразмер АА)</w:t>
            </w:r>
          </w:p>
        </w:tc>
        <w:tc>
          <w:tcPr>
            <w:gridSpan w:val="1"/>
            <w:tcBorders>
              <w:top w:val="single" w:sz="4" w:color="#000000"/>
              <w:bottom w:val="single" w:sz="4" w:color="#000000"/>
              <w:left w:val="single" w:sz="8" w:color="#000000"/>
              <w:right w:val="single" w:sz="8" w:color="#000000"/>
            </w:tcBorders>
            <w:tcW w:w="9768" w:type="auto"/>
            <w:textDirection w:val="lrTb"/>
            <w:vAlign w:val="center"/>
          </w:tcPr>
          <w:p>
            <w:pPr>
              <w:ind w:right="0" w:left="83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1 </w:t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комплект</w:t>
            </w:r>
          </w:p>
        </w:tc>
      </w:tr>
    </w:tbl>
    <w:p>
      <w:pPr>
        <w:spacing w:before="0" w:after="581" w:line="20" w:lineRule="exact"/>
      </w:pPr>
    </w:p>
    <w:p>
      <w:pPr>
        <w:ind w:right="72" w:left="72" w:firstLine="0"/>
        <w:spacing w:before="0" w:after="0" w:line="273" w:lineRule="auto"/>
        <w:jc w:val="left"/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Поверка калибратора осуществляется в соответствии с методикой поверки «Калибраторы мно</w:t>
        <w:softHyphen/>
      </w:r>
      <w:r>
        <w:rPr>
          <w:color w:val="#000000"/>
          <w:sz w:val="20"/>
          <w:lang w:val="ru-RU"/>
          <w:spacing w:val="-3"/>
          <w:w w:val="100"/>
          <w:strike w:val="false"/>
          <w:vertAlign w:val="baseline"/>
          <w:rFonts w:ascii="Verdana" w:hAnsi="Verdana"/>
        </w:rPr>
        <w:t xml:space="preserve">гофункциональные ЭЛМЕТРО-Вольта (Метран-540). Методика поверки 3103.000 МП», согла</w:t>
        <w:softHyphen/>
      </w:r>
      <w:r>
        <w:rPr>
          <w:color w:val="#000000"/>
          <w:sz w:val="20"/>
          <w:lang w:val="ru-RU"/>
          <w:spacing w:val="6"/>
          <w:w w:val="100"/>
          <w:strike w:val="false"/>
          <w:vertAlign w:val="baseline"/>
          <w:rFonts w:ascii="Verdana" w:hAnsi="Verdana"/>
        </w:rPr>
        <w:t xml:space="preserve">сованной с ГЦИ СИ ФГУП «ВНИИМС» в декабре 2010 г.</w:t>
      </w:r>
    </w:p>
    <w:p>
      <w:pPr>
        <w:ind w:right="72" w:left="72" w:firstLine="864"/>
        <w:spacing w:before="216" w:after="0" w:line="273" w:lineRule="auto"/>
        <w:jc w:val="left"/>
        <w:rPr>
          <w:color w:val="#000000"/>
          <w:sz w:val="20"/>
          <w:lang w:val="ru-RU"/>
          <w:spacing w:val="-9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9"/>
          <w:w w:val="100"/>
          <w:strike w:val="false"/>
          <w:vertAlign w:val="baseline"/>
          <w:rFonts w:ascii="Verdana" w:hAnsi="Verdana"/>
        </w:rPr>
        <w:t xml:space="preserve">Перечень основного оборудования, применяемого для поверки калибратора, приведен в </w:t>
      </w:r>
      <w:r>
        <w:rPr>
          <w:color w:val="#000000"/>
          <w:sz w:val="20"/>
          <w:lang w:val="ru-RU"/>
          <w:spacing w:val="-8"/>
          <w:w w:val="100"/>
          <w:strike w:val="false"/>
          <w:vertAlign w:val="baseline"/>
          <w:rFonts w:ascii="Verdana" w:hAnsi="Verdana"/>
        </w:rPr>
        <w:t xml:space="preserve">таблице 7.</w:t>
      </w:r>
    </w:p>
    <w:p>
      <w:pPr>
        <w:ind w:right="0" w:left="936" w:firstLine="0"/>
        <w:spacing w:before="252" w:after="36" w:line="240" w:lineRule="auto"/>
        <w:jc w:val="left"/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</w:pPr>
      <w:r>
        <w:rPr>
          <w:color w:val="#000000"/>
          <w:sz w:val="20"/>
          <w:lang w:val="ru-RU"/>
          <w:spacing w:val="-6"/>
          <w:w w:val="100"/>
          <w:strike w:val="false"/>
          <w:vertAlign w:val="baseline"/>
          <w:rFonts w:ascii="Verdana" w:hAnsi="Verdana"/>
        </w:rPr>
        <w:t xml:space="preserve">Таблица 7</w:t>
      </w:r>
    </w:p>
    <w:tbl>
      <w:tblPr>
        <w:jc w:val="left"/>
        <w:tblInd w:w="41" w:type="dxa"/>
        <w:tblLayout w:type="fixed"/>
        <w:tblCellMar>
          <w:left w:w="0" w:type="dxa"/>
          <w:right w:w="0" w:type="dxa"/>
        </w:tblCellMar>
      </w:tblPr>
      <w:tblGrid>
        <w:gridCol w:w="2297"/>
        <w:gridCol w:w="1184"/>
        <w:gridCol w:w="6243"/>
      </w:tblGrid>
      <w:tr>
        <w:trPr>
          <w:trHeight w:val="418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338" w:type="auto"/>
            <w:textDirection w:val="lrTb"/>
            <w:vAlign w:val="center"/>
          </w:tcPr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2"/>
                <w:w w:val="100"/>
                <w:strike w:val="false"/>
                <w:vertAlign w:val="baseline"/>
                <w:rFonts w:ascii="Arial" w:hAnsi="Arial"/>
              </w:rPr>
              <w:t xml:space="preserve">Наименование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22" w:type="auto"/>
            <w:textDirection w:val="lrTb"/>
            <w:vAlign w:val="center"/>
          </w:tcPr>
          <w:p>
            <w:pPr>
              <w:ind w:right="399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Тип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center"/>
          </w:tcPr>
          <w:p>
            <w:pPr>
              <w:ind w:right="1051" w:left="0" w:firstLine="0"/>
              <w:spacing w:before="0" w:after="0" w:line="240" w:lineRule="auto"/>
              <w:jc w:val="right"/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Требуемые технические характеристики</w:t>
            </w:r>
          </w:p>
        </w:tc>
      </w:tr>
      <w:tr>
        <w:trPr>
          <w:trHeight w:val="856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338" w:type="auto"/>
            <w:textDirection w:val="lrTb"/>
            <w:vAlign w:val="bottom"/>
          </w:tcPr>
          <w:p>
            <w:pPr>
              <w:ind w:right="0" w:left="79" w:firstLine="0"/>
              <w:spacing w:before="396" w:after="0" w:line="240" w:lineRule="auto"/>
              <w:jc w:val="left"/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цифровой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22" w:type="auto"/>
            <w:textDirection w:val="lrTb"/>
            <w:vAlign w:val="center"/>
          </w:tcPr>
          <w:p>
            <w:pPr>
              <w:ind w:right="360" w:left="36" w:firstLine="180"/>
              <w:spacing w:before="0" w:after="0" w:line="201" w:lineRule="auto"/>
              <w:jc w:val="left"/>
              <w:rPr>
                <w:color w:val="#000000"/>
                <w:sz w:val="20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</w:pPr>
            <w:r>
              <w:rPr>
                <w:color w:val="#000000"/>
                <w:sz w:val="20"/>
                <w:lang w:val="ru-RU"/>
                <w:spacing w:val="-10"/>
                <w:w w:val="100"/>
                <w:strike w:val="false"/>
                <w:vertAlign w:val="baseline"/>
                <w:rFonts w:ascii="Tahoma" w:hAnsi="Tahoma"/>
              </w:rPr>
              <w:t xml:space="preserve"> g </w:t>
            </w:r>
            <w:r>
              <w:rPr>
                <w:color w:val="#000000"/>
                <w:sz w:val="22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34401 </w:t>
            </w:r>
            <w:r>
              <w:rPr>
                <w:color w:val="#000000"/>
                <w:sz w:val="22"/>
                <w:lang w:val="ru-RU"/>
                <w:spacing w:val="-6"/>
                <w:w w:val="100"/>
                <w:strike w:val="false"/>
                <w:vertAlign w:val="baseline"/>
                <w:rFonts w:ascii="Tahoma" w:hAnsi="Tahoma"/>
              </w:rPr>
              <w:t xml:space="preserve">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top"/>
          </w:tcPr>
          <w:p>
            <w:pPr>
              <w:ind w:right="2592" w:left="0" w:firstLine="0"/>
              <w:spacing w:before="216" w:after="0" w:line="160" w:lineRule="exact"/>
              <w:jc w:val="left"/>
              <w:rPr>
                <w:color w:val="#000000"/>
                <w:sz w:val="21"/>
                <w:lang w:val="ru-RU"/>
                <w:spacing w:val="636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636"/>
                <w:w w:val="100"/>
                <w:strike w:val="false"/>
                <w:vertAlign w:val="baseline"/>
                <w:rFonts w:ascii="Arial" w:hAnsi="Arial"/>
              </w:rPr>
              <w:t xml:space="preserve">А</w:t>
            </w:r>
            <w:r>
              <w:rPr>
                <w:color w:val="#000000"/>
                <w:sz w:val="20"/>
                <w:lang w:val="ru-RU"/>
                <w:spacing w:val="636"/>
                <w:w w:val="100"/>
                <w:strike w:val="false"/>
                <w:vertAlign w:val="baseline"/>
                <w:rFonts w:ascii="Tahoma" w:hAnsi="Tahoma"/>
              </w:rPr>
              <w:t xml:space="preserve">ilen </w:t>
            </w:r>
            <w:r>
              <w:rPr>
                <w:color w:val="#000000"/>
                <w:sz w:val="20"/>
                <w:lang w:val="ru-RU"/>
                <w:spacing w:val="7"/>
                <w:w w:val="100"/>
                <w:strike w:val="false"/>
                <w:vertAlign w:val="baseline"/>
                <w:rFonts w:ascii="Tahoma" w:hAnsi="Tahoma"/>
              </w:rPr>
              <w:t xml:space="preserve">Основная погрешность</w:t>
            </w:r>
            <w:r>
              <w:rPr>
                <w:color w:val="#000000"/>
                <w:sz w:val="21"/>
                <w:lang w:val="ru-RU"/>
                <w:spacing w:val="7"/>
                <w:w w:val="100"/>
                <w:strike w:val="false"/>
                <w:vertAlign w:val="baseline"/>
                <w:rFonts w:ascii="Arial" w:hAnsi="Arial"/>
              </w:rPr>
              <w:t xml:space="preserve"> измерения:</w:t>
            </w:r>
            <w:r>
              <w:rPr>
                <w:color w:val="#000000"/>
                <w:sz w:val="21"/>
                <w:lang w:val="ru-RU"/>
                <w:spacing w:val="7"/>
                <w:w w:val="100"/>
                <w:strike w:val="false"/>
                <w:vertAlign w:val="baseline"/>
                <w:rFonts w:ascii="Arial" w:hAnsi="Arial"/>
              </w:rPr>
            </w:r>
          </w:p>
          <w:p>
            <w:pPr>
              <w:ind w:right="0" w:left="90" w:firstLine="0"/>
              <w:spacing w:before="0" w:after="0" w:line="210" w:lineRule="exact"/>
              <w:jc w:val="left"/>
              <w:tabs>
                <w:tab w:val="right" w:leader="none" w:pos="4317"/>
              </w:tabs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100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мВ	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Tahoma" w:hAnsi="Tahoma"/>
              </w:rPr>
              <w:t xml:space="preserve">+(0,005%ИВ+0,0035%ВП)</w:t>
            </w:r>
          </w:p>
          <w:p>
            <w:pPr>
              <w:ind w:right="0" w:left="90" w:firstLine="0"/>
              <w:spacing w:before="0" w:after="0" w:line="313" w:lineRule="exact"/>
              <w:jc w:val="left"/>
              <w:tabs>
                <w:tab w:val="right" w:leader="none" w:pos="4432"/>
              </w:tabs>
              <w:rPr>
                <w:color w:val="#000000"/>
                <w:sz w:val="25"/>
                <w:lang w:val="ru-RU"/>
                <w:spacing w:val="-3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5"/>
                <w:lang w:val="ru-RU"/>
                <w:spacing w:val="-38"/>
                <w:w w:val="100"/>
                <w:strike w:val="false"/>
                <w:vertAlign w:val="baseline"/>
                <w:rFonts w:ascii="Verdana" w:hAnsi="Verdana"/>
              </w:rPr>
              <w:t xml:space="preserve">10 </w:t>
            </w:r>
            <w:r>
              <w:rPr>
                <w:color w:val="#000000"/>
                <w:sz w:val="25"/>
                <w:lang w:val="ru-RU"/>
                <w:spacing w:val="-38"/>
                <w:w w:val="100"/>
                <w:strike w:val="false"/>
                <w:vertAlign w:val="baseline"/>
                <w:rFonts w:ascii="Verdana" w:hAnsi="Verdana"/>
              </w:rPr>
              <w:t xml:space="preserve">В,1 ооВ	</w:t>
            </w:r>
            <w:r>
              <w:rPr>
                <w:color w:val="#000000"/>
                <w:sz w:val="25"/>
                <w:lang w:val="ru-RU"/>
                <w:spacing w:val="-36"/>
                <w:w w:val="100"/>
                <w:strike w:val="false"/>
                <w:vertAlign w:val="baseline"/>
                <w:rFonts w:ascii="Verdana" w:hAnsi="Verdana"/>
              </w:rPr>
              <w:t xml:space="preserve">+(о,ооз 5%ИВ+о,ооо5%ВП)</w:t>
            </w:r>
          </w:p>
        </w:tc>
      </w:tr>
      <w:tr>
        <w:trPr>
          <w:trHeight w:val="861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338" w:type="auto"/>
            <w:textDirection w:val="lrTb"/>
            <w:vAlign w:val="top"/>
          </w:tcPr>
          <w:p>
            <w:pPr>
              <w:ind w:right="180" w:left="72" w:firstLine="0"/>
              <w:spacing w:before="0" w:after="0" w:line="276" w:lineRule="auto"/>
              <w:jc w:val="both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Калибратор порта- тивный многофунк- 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циональный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22" w:type="auto"/>
            <w:textDirection w:val="lrTb"/>
            <w:vAlign w:val="top"/>
          </w:tcPr>
          <w:p>
            <w:pPr>
              <w:ind w:right="216" w:left="36" w:firstLine="0"/>
              <w:spacing w:before="0" w:after="0" w:line="278" w:lineRule="auto"/>
              <w:jc w:val="both"/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Метран-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51 оПКМ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класс А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top"/>
          </w:tcPr>
          <w:p>
            <w:pPr>
              <w:ind w:right="0" w:left="90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Основная погрешность воспроизведения:</w:t>
            </w:r>
          </w:p>
          <w:p>
            <w:pPr>
              <w:ind w:right="0" w:left="90" w:firstLine="0"/>
              <w:spacing w:before="0" w:after="0" w:line="240" w:lineRule="auto"/>
              <w:jc w:val="left"/>
              <w:tabs>
                <w:tab w:val="right" w:leader="none" w:pos="3849"/>
              </w:tabs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0 —100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мВ	</w:t>
            </w:r>
            <w:r>
              <w:rPr>
                <w:color w:val="#000000"/>
                <w:sz w:val="22"/>
                <w:lang w:val="ru-RU"/>
                <w:spacing w:val="6"/>
                <w:w w:val="100"/>
                <w:strike w:val="false"/>
                <w:vertAlign w:val="baseline"/>
                <w:rFonts w:ascii="Tahoma" w:hAnsi="Tahoma"/>
              </w:rPr>
              <w:t xml:space="preserve">х(0,0075%ИВ</w:t>
            </w:r>
            <w:r>
              <w:rPr>
                <w:color w:val="#000000"/>
                <w:sz w:val="21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+5 мкВ)</w:t>
            </w:r>
          </w:p>
          <w:p>
            <w:pPr>
              <w:ind w:right="0" w:left="90" w:firstLine="0"/>
              <w:spacing w:before="0" w:after="0" w:line="216" w:lineRule="auto"/>
              <w:jc w:val="left"/>
              <w:tabs>
                <w:tab w:val="right" w:leader="none" w:pos="4032"/>
              </w:tabs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0,1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—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 1,0 </w:t>
            </w:r>
            <w:r>
              <w:rPr>
                <w:color w:val="#000000"/>
                <w:sz w:val="21"/>
                <w:lang w:val="ru-RU"/>
                <w:spacing w:val="-10"/>
                <w:w w:val="100"/>
                <w:strike w:val="false"/>
                <w:vertAlign w:val="baseline"/>
                <w:rFonts w:ascii="Arial" w:hAnsi="Arial"/>
              </w:rPr>
              <w:t xml:space="preserve">В	</w:t>
            </w:r>
            <w:r>
              <w:rPr>
                <w:color w:val="#000000"/>
                <w:sz w:val="21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+(0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Tahoma" w:hAnsi="Tahoma"/>
              </w:rPr>
              <w:t xml:space="preserve">,0075%ИВ+0</w:t>
            </w: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,05 мВ)</w:t>
            </w:r>
          </w:p>
        </w:tc>
      </w:tr>
      <w:tr>
        <w:trPr>
          <w:trHeight w:val="842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338" w:type="auto"/>
            <w:textDirection w:val="lrTb"/>
            <w:vAlign w:val="top"/>
          </w:tcPr>
          <w:p>
            <w:pPr>
              <w:ind w:right="324" w:left="72" w:firstLine="0"/>
              <w:spacing w:before="0" w:after="0" w:line="273" w:lineRule="auto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Калибратор-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вольтметр универ- </w:t>
            </w: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сальный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22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В1-28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top"/>
          </w:tcPr>
          <w:p>
            <w:pPr>
              <w:ind w:right="1944" w:left="72" w:firstLine="0"/>
              <w:spacing w:before="0" w:after="0" w:line="396" w:lineRule="auto"/>
              <w:jc w:val="left"/>
              <w:tabs>
                <w:tab w:val="right" w:leader="none" w:pos="3953"/>
              </w:tabs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Основная погрешность воспроизведения: </w:t>
            </w:r>
            <w:r>
              <w:rPr>
                <w:color w:val="#000000"/>
                <w:sz w:val="20"/>
                <w:lang w:val="ru-RU"/>
                <w:spacing w:val="0"/>
                <w:w w:val="100"/>
                <w:strike w:val="false"/>
                <w:vertAlign w:val="baseline"/>
                <w:rFonts w:ascii="Verdana" w:hAnsi="Verdana"/>
              </w:rPr>
              <w:t xml:space="preserve">10-50 В	</w:t>
            </w:r>
            <w:r>
              <w:rPr>
                <w:color w:val="#000000"/>
                <w:sz w:val="22"/>
                <w:lang w:val="ru-RU"/>
                <w:spacing w:val="-16"/>
                <w:w w:val="100"/>
                <w:strike w:val="false"/>
                <w:vertAlign w:val="baseline"/>
                <w:rFonts w:ascii="Verdana" w:hAnsi="Verdana"/>
              </w:rPr>
              <w:t xml:space="preserve">х(0,05%ИВ+0,05%ВП)</w:t>
            </w:r>
          </w:p>
        </w:tc>
      </w:tr>
      <w:tr>
        <w:trPr>
          <w:trHeight w:val="843" w:hRule="exact"/>
        </w:trPr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2338" w:type="auto"/>
            <w:textDirection w:val="lrTb"/>
            <w:vAlign w:val="top"/>
          </w:tcPr>
          <w:p>
            <w:pPr>
              <w:ind w:right="108" w:left="72" w:firstLine="0"/>
              <w:spacing w:before="0" w:after="0" w:line="273" w:lineRule="auto"/>
              <w:jc w:val="left"/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20"/>
                <w:w w:val="100"/>
                <w:strike w:val="false"/>
                <w:vertAlign w:val="baseline"/>
                <w:rFonts w:ascii="Verdana" w:hAnsi="Verdana"/>
              </w:rPr>
              <w:t xml:space="preserve">Образцовая катушка электрического со- </w:t>
            </w: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противления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3522" w:type="auto"/>
            <w:textDirection w:val="lrTb"/>
            <w:vAlign w:val="center"/>
          </w:tcPr>
          <w:p>
            <w:pPr>
              <w:ind w:right="0" w:left="61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1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16"/>
                <w:w w:val="100"/>
                <w:strike w:val="false"/>
                <w:vertAlign w:val="baseline"/>
                <w:rFonts w:ascii="Verdana" w:hAnsi="Verdana"/>
              </w:rPr>
              <w:t xml:space="preserve">МС 3006</w:t>
            </w:r>
          </w:p>
        </w:tc>
        <w:tc>
          <w:tcPr>
            <w:gridSpan w:val="1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top"/>
          </w:tcPr>
          <w:p>
            <w:pPr>
              <w:ind w:right="2088" w:left="72" w:firstLine="0"/>
              <w:spacing w:before="0" w:after="0" w:line="273" w:lineRule="auto"/>
              <w:jc w:val="left"/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8"/>
                <w:w w:val="100"/>
                <w:strike w:val="false"/>
                <w:vertAlign w:val="baseline"/>
                <w:rFonts w:ascii="Verdana" w:hAnsi="Verdana"/>
              </w:rPr>
              <w:t xml:space="preserve">Сопротивление 50 Ом; 100 Ом; 200 Ом; </w:t>
            </w: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400 Ом; 500 Ом, 1 кОм; 2 кОм.</w:t>
            </w:r>
          </w:p>
          <w:p>
            <w:pPr>
              <w:ind w:right="0" w:left="72" w:firstLine="0"/>
              <w:spacing w:before="0" w:after="0" w:line="240" w:lineRule="auto"/>
              <w:jc w:val="left"/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Класс точности 0,002</w:t>
            </w:r>
          </w:p>
        </w:tc>
      </w:tr>
      <w:tr>
        <w:trPr>
          <w:trHeight w:val="576" w:hRule="exact"/>
        </w:trPr>
        <w:tc>
          <w:tcPr>
            <w:gridSpan w:val="3"/>
            <w:tcBorders>
              <w:top w:val="single" w:sz="7" w:color="#000000"/>
              <w:bottom w:val="single" w:sz="7" w:color="#000000"/>
              <w:left w:val="single" w:sz="7" w:color="#000000"/>
              <w:right w:val="single" w:sz="7" w:color="#000000"/>
            </w:tcBorders>
            <w:tcW w:w="9765" w:type="auto"/>
            <w:textDirection w:val="lrTb"/>
            <w:vAlign w:val="top"/>
          </w:tcPr>
          <w:p>
            <w:pPr>
              <w:ind w:right="504" w:left="72" w:firstLine="0"/>
              <w:spacing w:before="0" w:after="0" w:line="273" w:lineRule="auto"/>
              <w:jc w:val="left"/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</w:pPr>
            <w:r>
              <w:rPr>
                <w:color w:val="#000000"/>
                <w:sz w:val="20"/>
                <w:lang w:val="ru-RU"/>
                <w:spacing w:val="-6"/>
                <w:w w:val="100"/>
                <w:strike w:val="false"/>
                <w:vertAlign w:val="baseline"/>
                <w:rFonts w:ascii="Verdana" w:hAnsi="Verdana"/>
              </w:rPr>
              <w:t xml:space="preserve">Примечание - Допускается применять другие эталонные средства измерений, с техниче</w:t>
              <w:softHyphen/>
            </w:r>
            <w:r>
              <w:rPr>
                <w:color w:val="#000000"/>
                <w:sz w:val="20"/>
                <w:lang w:val="ru-RU"/>
                <w:spacing w:val="-4"/>
                <w:w w:val="100"/>
                <w:strike w:val="false"/>
                <w:vertAlign w:val="baseline"/>
                <w:rFonts w:ascii="Verdana" w:hAnsi="Verdana"/>
              </w:rPr>
              <w:t xml:space="preserve">скими характеристиками не хуже указанных выше.</w:t>
            </w:r>
          </w:p>
        </w:tc>
      </w:tr>
    </w:tbl>
    <w:p>
      <w:pPr>
        <w:sectPr>
          <w:pgSz w:w="11918" w:h="16854" w:orient="portrait"/>
          <w:type w:val="nextPage"/>
          <w:textDirection w:val="lrTb"/>
          <w:pgMar w:bottom="1990" w:top="334" w:right="859" w:left="919" w:header="720" w:footer="720"/>
          <w:titlePg w:val="false"/>
        </w:sectPr>
      </w:pPr>
    </w:p>
    <w:p>
      <w:pPr>
        <w:ind w:right="576" w:left="8064" w:firstLine="0"/>
        <w:spacing w:before="0" w:after="0" w:line="240" w:lineRule="auto"/>
        <w:jc w:val="left"/>
        <w:rPr>
          <w:color w:val="#000000"/>
          <w:sz w:val="25"/>
          <w:lang w:val="ru-RU"/>
          <w:spacing w:val="-1"/>
          <w:w w:val="100"/>
          <w:strike w:val="false"/>
          <w:vertAlign w:val="baseline"/>
          <w:rFonts w:ascii="Times New Roman" w:hAnsi="Times New Roman"/>
        </w:rPr>
      </w:pPr>
      <w:r>
        <w:rPr>
          <w:color w:val="#000000"/>
          <w:sz w:val="25"/>
          <w:lang w:val="ru-RU"/>
          <w:spacing w:val="-1"/>
          <w:w w:val="100"/>
          <w:strike w:val="false"/>
          <w:vertAlign w:val="baseline"/>
          <w:rFonts w:ascii="Times New Roman" w:hAnsi="Times New Roman"/>
        </w:rPr>
        <w:t xml:space="preserve">лист М 8 </w:t>
      </w:r>
      <w:r>
        <w:rPr>
          <w:color w:val="#000000"/>
          <w:sz w:val="21"/>
          <w:lang w:val="ru-RU"/>
          <w:spacing w:val="-4"/>
          <w:w w:val="100"/>
          <w:strike w:val="false"/>
          <w:vertAlign w:val="baseline"/>
          <w:rFonts w:ascii="Arial" w:hAnsi="Arial"/>
        </w:rPr>
        <w:t xml:space="preserve">всего листов 8</w:t>
      </w:r>
    </w:p>
    <w:p>
      <w:pPr>
        <w:ind w:right="0" w:left="144" w:firstLine="0"/>
        <w:spacing w:before="540" w:after="0" w:line="271" w:lineRule="auto"/>
        <w:jc w:val="left"/>
        <w:rPr>
          <w:color w:val="#000000"/>
          <w:sz w:val="22"/>
          <w:lang w:val="ru-RU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2"/>
          <w:w w:val="100"/>
          <w:strike w:val="false"/>
          <w:vertAlign w:val="baseline"/>
          <w:rFonts w:ascii="Arial" w:hAnsi="Arial"/>
        </w:rPr>
        <w:t xml:space="preserve">Сведения о методиках (методах) измерений</w:t>
      </w:r>
    </w:p>
    <w:p>
      <w:pPr>
        <w:ind w:right="144" w:left="144" w:firstLine="0"/>
        <w:spacing w:before="252" w:after="0" w:line="268" w:lineRule="auto"/>
        <w:jc w:val="both"/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2"/>
          <w:w w:val="100"/>
          <w:strike w:val="false"/>
          <w:vertAlign w:val="baseline"/>
          <w:rFonts w:ascii="Arial" w:hAnsi="Arial"/>
        </w:rPr>
        <w:t xml:space="preserve">Сведения о методиках (методах) измерений изложены в разделе 2 документа «Калибраторы </w:t>
      </w:r>
      <w:r>
        <w:rPr>
          <w:color w:val="#000000"/>
          <w:sz w:val="21"/>
          <w:lang w:val="ru-RU"/>
          <w:spacing w:val="16"/>
          <w:w w:val="100"/>
          <w:strike w:val="false"/>
          <w:vertAlign w:val="baseline"/>
          <w:rFonts w:ascii="Arial" w:hAnsi="Arial"/>
        </w:rPr>
        <w:t xml:space="preserve">многофункциональные ЭЛМЕТРО-Вольта (Метран-540). Руководство по эксплуата</w:t>
        <w:softHyphen/>
      </w:r>
      <w:r>
        <w:rPr>
          <w:color w:val="#000000"/>
          <w:sz w:val="21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ции.3103.000 РЭ».</w:t>
      </w:r>
    </w:p>
    <w:p>
      <w:pPr>
        <w:ind w:right="504" w:left="144" w:firstLine="0"/>
        <w:spacing w:before="576" w:after="0" w:line="240" w:lineRule="auto"/>
        <w:jc w:val="left"/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1"/>
          <w:lang w:val="ru-RU"/>
          <w:spacing w:val="9"/>
          <w:w w:val="100"/>
          <w:strike w:val="false"/>
          <w:vertAlign w:val="baseline"/>
          <w:rFonts w:ascii="Arial" w:hAnsi="Arial"/>
        </w:rPr>
        <w:t xml:space="preserve">Нормативные документы, устанавливающие требования к калибраторам многофунк</w:t>
        <w:softHyphen/>
      </w:r>
      <w:r>
        <w:rPr>
          <w:color w:val="#000000"/>
          <w:sz w:val="21"/>
          <w:lang w:val="ru-RU"/>
          <w:spacing w:val="12"/>
          <w:w w:val="100"/>
          <w:strike w:val="false"/>
          <w:vertAlign w:val="baseline"/>
          <w:rFonts w:ascii="Arial" w:hAnsi="Arial"/>
        </w:rPr>
        <w:t xml:space="preserve">циональным </w:t>
      </w:r>
      <w:r>
        <w:rPr>
          <w:color w:val="#000000"/>
          <w:sz w:val="22"/>
          <w:lang w:val="ru-RU"/>
          <w:spacing w:val="12"/>
          <w:w w:val="100"/>
          <w:strike w:val="false"/>
          <w:vertAlign w:val="baseline"/>
          <w:rFonts w:ascii="Arial" w:hAnsi="Arial"/>
        </w:rPr>
        <w:t xml:space="preserve">ЭЛМЕТРо-Вольта (Метран-540)</w:t>
      </w:r>
    </w:p>
    <w:p>
      <w:pPr>
        <w:ind w:right="144" w:left="144" w:firstLine="792"/>
        <w:spacing w:before="324" w:after="0" w:line="240" w:lineRule="auto"/>
        <w:jc w:val="left"/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ГОСТ Р 52931-2008 Приборы контроля и регулирования технологических процессов. </w:t>
      </w:r>
      <w:r>
        <w:rPr>
          <w:color w:val="#000000"/>
          <w:sz w:val="22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Общие технические условия.</w:t>
      </w:r>
    </w:p>
    <w:p>
      <w:pPr>
        <w:ind w:right="144" w:left="144" w:firstLine="792"/>
        <w:spacing w:before="72" w:after="0" w:line="240" w:lineRule="auto"/>
        <w:jc w:val="left"/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ГОСТ 26.011-80 Средства измерений и автоматизации. Сигналы тока и напряжения </w:t>
      </w:r>
      <w:r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электрические непрерывные входные и выходные.</w:t>
      </w:r>
    </w:p>
    <w:p>
      <w:pPr>
        <w:ind w:right="144" w:left="144" w:firstLine="792"/>
        <w:spacing w:before="36" w:after="0" w:line="240" w:lineRule="auto"/>
        <w:jc w:val="left"/>
        <w:rPr>
          <w:color w:val="#000000"/>
          <w:sz w:val="22"/>
          <w:lang w:val="ru-RU"/>
          <w:spacing w:val="-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-3"/>
          <w:w w:val="100"/>
          <w:strike w:val="false"/>
          <w:vertAlign w:val="baseline"/>
          <w:rFonts w:ascii="Arial" w:hAnsi="Arial"/>
        </w:rPr>
        <w:t xml:space="preserve">ГОСТ Р 8.585-2001 Государственная система обеспечения единства измерений. Тер</w:t>
        <w:softHyphen/>
      </w:r>
      <w:r>
        <w:rPr>
          <w:color w:val="#000000"/>
          <w:sz w:val="22"/>
          <w:lang w:val="ru-RU"/>
          <w:spacing w:val="-1"/>
          <w:w w:val="100"/>
          <w:strike w:val="false"/>
          <w:vertAlign w:val="baseline"/>
          <w:rFonts w:ascii="Arial" w:hAnsi="Arial"/>
        </w:rPr>
        <w:t xml:space="preserve">мопары. Номинальные статические характеристики преобразования.</w:t>
      </w:r>
    </w:p>
    <w:p>
      <w:pPr>
        <w:ind w:right="144" w:left="144" w:firstLine="792"/>
        <w:spacing w:before="36" w:after="0" w:line="240" w:lineRule="auto"/>
        <w:jc w:val="both"/>
        <w:rPr>
          <w:color w:val="#000000"/>
          <w:sz w:val="22"/>
          <w:lang w:val="ru-RU"/>
          <w:spacing w:val="-3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-3"/>
          <w:w w:val="100"/>
          <w:strike w:val="false"/>
          <w:vertAlign w:val="baseline"/>
          <w:rFonts w:ascii="Arial" w:hAnsi="Arial"/>
        </w:rPr>
        <w:t xml:space="preserve">ГОСТ 6651-2009 Государственная система обеспечения единства измерений. Термо</w:t>
        <w:softHyphen/>
      </w:r>
      <w:r>
        <w:rPr>
          <w:color w:val="#000000"/>
          <w:sz w:val="22"/>
          <w:lang w:val="ru-RU"/>
          <w:spacing w:val="-4"/>
          <w:w w:val="100"/>
          <w:strike w:val="false"/>
          <w:vertAlign w:val="baseline"/>
          <w:rFonts w:ascii="Arial" w:hAnsi="Arial"/>
        </w:rPr>
        <w:t xml:space="preserve">преобразователи сопротивления из платины, меди и никеля. Общие технические требования и </w:t>
      </w:r>
      <w:r>
        <w:rPr>
          <w:color w:val="#000000"/>
          <w:sz w:val="22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методы испытаний.</w:t>
      </w:r>
    </w:p>
    <w:p>
      <w:pPr>
        <w:ind w:right="216" w:left="144" w:firstLine="0"/>
        <w:spacing w:before="612" w:after="0" w:line="240" w:lineRule="auto"/>
        <w:jc w:val="left"/>
        <w:rPr>
          <w:color w:val="#000000"/>
          <w:sz w:val="22"/>
          <w:lang w:val="ru-RU"/>
          <w:spacing w:val="1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1"/>
          <w:w w:val="100"/>
          <w:strike w:val="false"/>
          <w:vertAlign w:val="baseline"/>
          <w:rFonts w:ascii="Arial" w:hAnsi="Arial"/>
        </w:rPr>
        <w:t xml:space="preserve">Рекомендации по областям применения в сфере государственного регулирования обеспе</w:t>
        <w:softHyphen/>
      </w:r>
      <w:r>
        <w:rPr>
          <w:color w:val="#000000"/>
          <w:sz w:val="22"/>
          <w:lang w:val="ru-RU"/>
          <w:spacing w:val="4"/>
          <w:w w:val="100"/>
          <w:strike w:val="false"/>
          <w:vertAlign w:val="baseline"/>
          <w:rFonts w:ascii="Arial" w:hAnsi="Arial"/>
        </w:rPr>
        <w:t xml:space="preserve">чения единства измерений</w:t>
      </w:r>
    </w:p>
    <w:p>
      <w:pPr>
        <w:ind w:right="0" w:left="936" w:firstLine="0"/>
        <w:spacing w:before="0" w:after="576" w:line="240" w:lineRule="auto"/>
        <w:jc w:val="left"/>
        <w:rPr>
          <w:color w:val="#000000"/>
          <w:sz w:val="22"/>
          <w:lang w:val="ru-RU"/>
          <w:spacing w:val="0"/>
          <w:w w:val="100"/>
          <w:strike w:val="false"/>
          <w:vertAlign w:val="baseline"/>
          <w:rFonts w:ascii="Arial" w:hAnsi="Arial"/>
        </w:rPr>
      </w:pPr>
      <w:r>
        <w:rPr>
          <w:color w:val="#000000"/>
          <w:sz w:val="22"/>
          <w:lang w:val="ru-RU"/>
          <w:spacing w:val="0"/>
          <w:w w:val="100"/>
          <w:strike w:val="false"/>
          <w:vertAlign w:val="baseline"/>
          <w:rFonts w:ascii="Arial" w:hAnsi="Arial"/>
        </w:rPr>
        <w:t xml:space="preserve">Сведений нет.</w:t>
      </w: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2784"/>
        <w:gridCol w:w="7296"/>
      </w:tblGrid>
      <w:tr>
        <w:trPr>
          <w:trHeight w:val="403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2784" w:type="auto"/>
            <w:textDirection w:val="lrTb"/>
            <w:vAlign w:val="top"/>
          </w:tcPr>
          <w:p>
            <w:pPr>
              <w:ind w:right="0" w:left="147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Изготовитель</w:t>
            </w:r>
          </w:p>
          <w:p>
            <w:pPr>
              <w:ind w:right="0" w:left="147" w:firstLine="0"/>
              <w:spacing w:before="1044" w:after="0" w:line="240" w:lineRule="auto"/>
              <w:jc w:val="left"/>
              <w:rPr>
                <w:color w:val="#000000"/>
                <w:sz w:val="22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Испытательный центр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080" w:type="auto"/>
            <w:textDirection w:val="lrTb"/>
            <w:vAlign w:val="top"/>
          </w:tcPr>
          <w:p>
            <w:pPr>
              <w:ind w:right="0" w:left="150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000 "</w:t>
            </w:r>
            <w:r>
              <w:rPr>
                <w:color w:val="#000000"/>
                <w:sz w:val="22"/>
                <w:lang w:val="ru-RU"/>
                <w:spacing w:val="10"/>
                <w:w w:val="100"/>
                <w:strike w:val="false"/>
                <w:vertAlign w:val="baseline"/>
                <w:rFonts w:ascii="Arial" w:hAnsi="Arial"/>
              </w:rPr>
              <w:t xml:space="preserve">ЭлМетро Групп",</w:t>
            </w:r>
          </w:p>
          <w:p>
            <w:pPr>
              <w:ind w:right="0" w:left="150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454106, 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г.Челябинск, ул. Неглинная, д.21</w:t>
            </w:r>
          </w:p>
          <w:p>
            <w:pPr>
              <w:ind w:right="0" w:left="0" w:firstLine="0"/>
              <w:spacing w:before="0" w:after="0" w:line="240" w:lineRule="auto"/>
              <w:jc w:val="center"/>
              <w:rPr>
                <w:color w:val="#000000"/>
                <w:sz w:val="22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8"/>
                <w:w w:val="100"/>
                <w:strike w:val="false"/>
                <w:vertAlign w:val="baseline"/>
                <w:rFonts w:ascii="Arial" w:hAnsi="Arial"/>
              </w:rPr>
              <w:t xml:space="preserve">Тел. (351) 793-8028
</w:t>
              <w:br/>
            </w:r>
            <w:r>
              <w:rPr>
                <w:color w:val="#000000"/>
                <w:sz w:val="22"/>
                <w:lang w:val="ru-RU"/>
                <w:spacing w:val="6"/>
                <w:w w:val="100"/>
                <w:strike w:val="false"/>
                <w:vertAlign w:val="baseline"/>
                <w:rFonts w:ascii="Arial" w:hAnsi="Arial"/>
              </w:rPr>
              <w:t xml:space="preserve">Факс (351) 742-6884</w:t>
            </w:r>
          </w:p>
          <w:p>
            <w:pPr>
              <w:ind w:right="828" w:left="144" w:firstLine="0"/>
              <w:spacing w:before="324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Государственный центр испытаний средств измерений Федеральное государственное унитарное предприятие «Всероссийский научно-исследовательский институт </w:t>
            </w:r>
            <w:r>
              <w:rPr>
                <w:color w:val="#000000"/>
                <w:sz w:val="22"/>
                <w:lang w:val="ru-RU"/>
                <w:spacing w:val="4"/>
                <w:w w:val="100"/>
                <w:strike w:val="false"/>
                <w:vertAlign w:val="baseline"/>
                <w:rFonts w:ascii="Arial" w:hAnsi="Arial"/>
              </w:rPr>
              <w:t xml:space="preserve">метрологической службы» (ГЦИ СИ ФГУП «ВНИИМС») </w:t>
            </w:r>
            <w:r>
              <w:rPr>
                <w:color w:val="#000000"/>
                <w:sz w:val="22"/>
                <w:lang w:val="ru-RU"/>
                <w:spacing w:val="-5"/>
                <w:w w:val="100"/>
                <w:strike w:val="false"/>
                <w:vertAlign w:val="baseline"/>
                <w:rFonts w:ascii="Arial" w:hAnsi="Arial"/>
              </w:rPr>
              <w:t xml:space="preserve">Аттестат аккредитации - зарегистрирован в Государственном </w:t>
            </w:r>
            <w:r>
              <w:rPr>
                <w:color w:val="#000000"/>
                <w:sz w:val="22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реестре СИ под N2 30004-08</w:t>
            </w:r>
          </w:p>
          <w:p>
            <w:pPr>
              <w:ind w:right="0" w:left="150" w:firstLine="0"/>
              <w:spacing w:before="144" w:after="0" w:line="240" w:lineRule="auto"/>
              <w:jc w:val="left"/>
              <w:rPr>
                <w:color w:val="#000000"/>
                <w:sz w:val="22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2"/>
                <w:w w:val="100"/>
                <w:strike w:val="false"/>
                <w:vertAlign w:val="baseline"/>
                <w:rFonts w:ascii="Arial" w:hAnsi="Arial"/>
              </w:rPr>
              <w:t xml:space="preserve">Москва, 119361, ул. Озерная, д. 4б</w:t>
            </w:r>
          </w:p>
          <w:p>
            <w:pPr>
              <w:ind w:right="0" w:left="150" w:firstLine="0"/>
              <w:spacing w:before="0" w:after="0" w:line="240" w:lineRule="auto"/>
              <w:jc w:val="left"/>
              <w:rPr>
                <w:color w:val="#000000"/>
                <w:sz w:val="22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1"/>
                <w:w w:val="100"/>
                <w:strike w:val="false"/>
                <w:vertAlign w:val="baseline"/>
                <w:rFonts w:ascii="Arial" w:hAnsi="Arial"/>
              </w:rPr>
              <w:t xml:space="preserve">Тел. (495) 437-55-77, (495) 430-57-25</w:t>
            </w:r>
          </w:p>
          <w:p>
            <w:pPr>
              <w:ind w:right="0" w:left="150" w:firstLine="0"/>
              <w:spacing w:before="36" w:after="0" w:line="240" w:lineRule="auto"/>
              <w:jc w:val="lef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Факс (495) 437-5б-б6, (495) 430-57-25</w:t>
            </w:r>
          </w:p>
          <w:p>
            <w:pPr>
              <w:ind w:right="0" w:left="150" w:firstLine="0"/>
              <w:spacing w:before="0" w:after="0" w:line="192" w:lineRule="exact"/>
              <w:jc w:val="left"/>
              <w:rPr>
                <w:color w:val="#000000"/>
                <w:sz w:val="24"/>
                <w:lang w:val="ru-RU"/>
                <w:spacing w:val="16"/>
                <w:w w:val="100"/>
                <w:strike w:val="false"/>
                <w:vertAlign w:val="baseline"/>
                <w:rFonts w:ascii="Times New Roman" w:hAnsi="Times New Roman"/>
              </w:rPr>
            </w:pPr>
            <w:r>
              <w:rPr>
                <w:color w:val="#000000"/>
                <w:sz w:val="24"/>
                <w:lang w:val="ru-RU"/>
                <w:spacing w:val="16"/>
                <w:w w:val="100"/>
                <w:strike w:val="false"/>
                <w:vertAlign w:val="baseline"/>
                <w:rFonts w:ascii="Times New Roman" w:hAnsi="Times New Roman"/>
              </w:rPr>
              <w:t xml:space="preserve">Е-таг1: </w:t>
            </w:r>
            <w:r>
              <w:rPr>
                <w:color w:val="#000000"/>
                <w:sz w:val="23"/>
                <w:lang w:val="ru-RU"/>
                <w:spacing w:val="16"/>
                <w:w w:val="100"/>
                <w:strike w:val="false"/>
                <w:u w:val="single"/>
                <w:vertAlign w:val="baseline"/>
                <w:rFonts w:ascii="Times New Roman" w:hAnsi="Times New Roman"/>
              </w:rPr>
              <w:t xml:space="preserve">201 -уiпiiгт.гi. </w:t>
            </w:r>
          </w:p>
        </w:tc>
      </w:tr>
    </w:tbl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417"/>
        <w:gridCol w:w="3362"/>
        <w:gridCol w:w="2301"/>
      </w:tblGrid>
      <w:tr>
        <w:trPr>
          <w:trHeight w:val="3530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417" w:type="auto"/>
            <w:textDirection w:val="lrTb"/>
            <w:vAlign w:val="top"/>
          </w:tcPr>
          <w:p>
            <w:pPr>
              <w:ind w:right="0" w:left="144" w:firstLine="0"/>
              <w:spacing w:before="612" w:after="0" w:line="204" w:lineRule="auto"/>
              <w:jc w:val="left"/>
              <w:rPr>
                <w:color w:val="#000000"/>
                <w:sz w:val="26"/>
                <w:lang w:val="ru-RU"/>
                <w:spacing w:val="-18"/>
                <w:w w:val="90"/>
                <w:strike w:val="false"/>
                <w:vertAlign w:val="baseline"/>
                <w:rFonts w:ascii="Courier New" w:hAnsi="Courier New"/>
              </w:rPr>
            </w:pPr>
            <w:r>
              <w:rPr>
                <w:color w:val="#000000"/>
                <w:sz w:val="26"/>
                <w:lang w:val="ru-RU"/>
                <w:spacing w:val="-18"/>
                <w:w w:val="90"/>
                <w:strike w:val="false"/>
                <w:vertAlign w:val="baseline"/>
                <w:rFonts w:ascii="Courier New" w:hAnsi="Courier New"/>
              </w:rPr>
              <w:t xml:space="preserve">Заместитель</w:t>
            </w:r>
          </w:p>
          <w:p>
            <w:pPr>
              <w:ind w:right="1260" w:left="144" w:firstLine="0"/>
              <w:spacing w:before="0" w:after="0" w:line="264" w:lineRule="auto"/>
              <w:jc w:val="left"/>
              <w:rPr>
                <w:color w:val="#000000"/>
                <w:sz w:val="22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-3"/>
                <w:w w:val="100"/>
                <w:strike w:val="false"/>
                <w:vertAlign w:val="baseline"/>
                <w:rFonts w:ascii="Arial" w:hAnsi="Arial"/>
              </w:rPr>
              <w:t xml:space="preserve">Руководителя Федерального 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агентства по техническому </w:t>
            </w:r>
            <w:r>
              <w:rPr>
                <w:color w:val="#000000"/>
                <w:sz w:val="22"/>
                <w:lang w:val="ru-RU"/>
                <w:spacing w:val="-4"/>
                <w:w w:val="100"/>
                <w:strike w:val="false"/>
                <w:vertAlign w:val="baseline"/>
                <w:rFonts w:ascii="Arial" w:hAnsi="Arial"/>
              </w:rPr>
              <w:t xml:space="preserve">регулированию и метрологии</w:t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7779" w:type="auto"/>
            <w:textDirection w:val="lrTb"/>
            <w:vAlign w:val="top"/>
          </w:tcPr>
          <w:p>
            <w:pPr>
              <w:ind w:right="0" w:left="0"/>
              <w:spacing w:before="0" w:after="2" w:line="240" w:lineRule="auto"/>
              <w:jc w:val="center"/>
            </w:pPr>
            <w:r>
              <w:drawing>
                <wp:inline>
                  <wp:extent cx="2134870" cy="2240280"/>
                  <wp:docPr id="11" name="pic"/>
                  <a:graphic>
                    <a:graphicData uri="http://schemas.openxmlformats.org/drawingml/2006/picture">
                      <pic:pic>
                        <pic:nvPicPr>
                          <pic:cNvPr id="12" name="test1"/>
                          <pic:cNvPicPr preferRelativeResize="false"/>
                        </pic:nvPicPr>
                        <pic:blipFill>
                          <a:blip r:embed="d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10080" w:type="auto"/>
            <w:textDirection w:val="lrTb"/>
            <w:vAlign w:val="top"/>
          </w:tcPr>
          <w:p>
            <w:pPr>
              <w:ind w:right="1447" w:left="0" w:firstLine="0"/>
              <w:spacing w:before="1872" w:after="0" w:line="240" w:lineRule="auto"/>
              <w:jc w:val="right"/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</w:pP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2011 </w:t>
            </w:r>
            <w:r>
              <w:rPr>
                <w:color w:val="#000000"/>
                <w:sz w:val="22"/>
                <w:lang w:val="ru-RU"/>
                <w:spacing w:val="0"/>
                <w:w w:val="100"/>
                <w:strike w:val="false"/>
                <w:vertAlign w:val="baseline"/>
                <w:rFonts w:ascii="Arial" w:hAnsi="Arial"/>
              </w:rPr>
              <w:t xml:space="preserve">г.</w:t>
            </w:r>
          </w:p>
        </w:tc>
      </w:tr>
    </w:tbl>
    <w:sectPr>
      <w:pgSz w:w="11918" w:h="16854" w:orient="portrait"/>
      <w:type w:val="nextPage"/>
      <w:textDirection w:val="lrTb"/>
      <w:pgMar w:bottom="704" w:top="0" w:right="859" w:left="919" w:header="720" w:footer="72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Tahoma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Lucida Console">
    <w:charset w:val="00"/>
    <w:pitch w:val="fixed"/>
    <w:family w:val="auto"/>
    <w:panose1 w:val="02020603050405020304"/>
  </w:font>
  <w:font w:name="Courier New">
    <w:charset w:val="00"/>
    <w:pitch w:val="fixed"/>
    <w:family w:val="auto"/>
    <w:panose1 w:val="02020603050405020304"/>
  </w:font>
  <w:font w:name="Times New Roman">
    <w:charset w:val="CC"/>
    <w:pitch w:val="variable"/>
    <w:family w:val="roman"/>
    <w:panose1 w:val="02020603050405020304"/>
  </w:font>
  <w:font w:name="Wingdings">
    <w:pitch w:val="default"/>
    <w:family w:val="auto"/>
  </w:font>
</w:fonts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abstractNum w:abstractNumId="1">
    <w:lvl w:ilvl="0">
      <w:numFmt w:val="bullet"/>
      <w:lvlText w:val="n"/>
      <w:start w:val="1"/>
      <w:lvlJc w:val="left"/>
      <w:pPr>
        <w:ind w:left="720"/>
        <w:tabs>
          <w:tab w:val="decimal" w:pos="360"/>
        </w:tabs>
      </w:pPr>
      <w:rPr>
        <w:color w:val="#000000"/>
        <w:sz w:val="20"/>
        <w:lang w:val="ru-RU"/>
        <w:spacing w:val="-3"/>
        <w:w w:val="100"/>
        <w:strike w:val="false"/>
        <w:vertAlign w:val="baseline"/>
        <w:rFonts w:ascii="Wingdings" w:hAnsi="Wingdings"/>
      </w:rPr>
    </w:lvl>
  </w:abstract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drId3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numbering" Target="/word/numbering.xml" Id="drId6" /><Relationship Type="http://schemas.openxmlformats.org/officeDocument/2006/relationships/image" Target="/word/media/image4.png" Id="drId7" /><Relationship Type="http://schemas.openxmlformats.org/officeDocument/2006/relationships/image" Target="/word/media/image5.png" Id="drId8" /><Relationship Type="http://schemas.openxmlformats.org/officeDocument/2006/relationships/image" Target="/word/media/image6.png" Id="drId9" /><Relationship Type="http://schemas.openxmlformats.org/officeDocument/2006/relationships/settings" Target="/word/settings.xml" Id="drId1" /><Relationship Type="http://schemas.openxmlformats.org/officeDocument/2006/relationships/styles" Target="/word/styles.xml" Id="drId0" /><Relationship Type="http://schemas.openxmlformats.org/wordprocessingml/2006/fontTable" Target="/word/fontTable.xml" Id="drId2" /></Relationships>
</file>